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D5EB" w14:textId="77777777" w:rsidR="00D217FB" w:rsidRDefault="00D217FB">
      <w:pPr>
        <w:jc w:val="center"/>
        <w:rPr>
          <w:rFonts w:ascii="Arial" w:eastAsia="Arial" w:hAnsi="Arial" w:cs="Arial"/>
          <w:i/>
          <w:sz w:val="28"/>
          <w:szCs w:val="28"/>
        </w:rPr>
      </w:pPr>
    </w:p>
    <w:p w14:paraId="54D38EAF" w14:textId="77777777" w:rsidR="00D217FB" w:rsidRDefault="00BD5265">
      <w:pPr>
        <w:jc w:val="center"/>
        <w:rPr>
          <w:rFonts w:ascii="Arial" w:eastAsia="Arial" w:hAnsi="Arial" w:cs="Arial"/>
          <w:i/>
          <w:sz w:val="28"/>
          <w:szCs w:val="28"/>
        </w:rPr>
      </w:pPr>
      <w:r>
        <w:rPr>
          <w:rFonts w:ascii="Arial" w:eastAsia="Arial" w:hAnsi="Arial" w:cs="Arial"/>
          <w:i/>
          <w:noProof/>
          <w:sz w:val="28"/>
          <w:szCs w:val="28"/>
        </w:rPr>
        <w:drawing>
          <wp:inline distT="114300" distB="114300" distL="114300" distR="114300" wp14:anchorId="492BDD37" wp14:editId="32D251FC">
            <wp:extent cx="3357563" cy="94011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57563" cy="940118"/>
                    </a:xfrm>
                    <a:prstGeom prst="rect">
                      <a:avLst/>
                    </a:prstGeom>
                    <a:ln/>
                  </pic:spPr>
                </pic:pic>
              </a:graphicData>
            </a:graphic>
          </wp:inline>
        </w:drawing>
      </w:r>
    </w:p>
    <w:p w14:paraId="5315A238" w14:textId="77777777" w:rsidR="00D217FB" w:rsidRDefault="00D217FB">
      <w:pPr>
        <w:rPr>
          <w:rFonts w:ascii="Arial" w:eastAsia="Arial" w:hAnsi="Arial" w:cs="Arial"/>
          <w:i/>
          <w:sz w:val="28"/>
          <w:szCs w:val="28"/>
        </w:rPr>
      </w:pPr>
    </w:p>
    <w:p w14:paraId="7FFD2597" w14:textId="3FA3CC2A" w:rsidR="00D217FB" w:rsidRPr="00297EC8" w:rsidRDefault="00BD5265">
      <w:pPr>
        <w:jc w:val="center"/>
        <w:rPr>
          <w:rFonts w:ascii="Garamond" w:eastAsia="Corbel" w:hAnsi="Garamond" w:cs="Corbel"/>
          <w:sz w:val="38"/>
          <w:szCs w:val="38"/>
        </w:rPr>
      </w:pPr>
      <w:r w:rsidRPr="00297EC8">
        <w:rPr>
          <w:rFonts w:ascii="Garamond" w:eastAsia="Corbel" w:hAnsi="Garamond" w:cs="Corbel"/>
          <w:sz w:val="34"/>
          <w:szCs w:val="34"/>
        </w:rPr>
        <w:t>202</w:t>
      </w:r>
      <w:r w:rsidR="00C377B2" w:rsidRPr="00297EC8">
        <w:rPr>
          <w:rFonts w:ascii="Garamond" w:eastAsia="Corbel" w:hAnsi="Garamond" w:cs="Corbel"/>
          <w:sz w:val="34"/>
          <w:szCs w:val="34"/>
        </w:rPr>
        <w:t>2</w:t>
      </w:r>
      <w:r w:rsidRPr="00297EC8">
        <w:rPr>
          <w:rFonts w:ascii="Garamond" w:eastAsia="Corbel" w:hAnsi="Garamond" w:cs="Corbel"/>
          <w:sz w:val="34"/>
          <w:szCs w:val="34"/>
        </w:rPr>
        <w:t>-202</w:t>
      </w:r>
      <w:r w:rsidR="00C377B2" w:rsidRPr="00297EC8">
        <w:rPr>
          <w:rFonts w:ascii="Garamond" w:eastAsia="Corbel" w:hAnsi="Garamond" w:cs="Corbel"/>
          <w:sz w:val="34"/>
          <w:szCs w:val="34"/>
        </w:rPr>
        <w:t xml:space="preserve">3 </w:t>
      </w:r>
      <w:r w:rsidRPr="00297EC8">
        <w:rPr>
          <w:rFonts w:ascii="Garamond" w:eastAsia="Corbel" w:hAnsi="Garamond" w:cs="Corbel"/>
          <w:sz w:val="34"/>
          <w:szCs w:val="34"/>
        </w:rPr>
        <w:t>COURSE SYLLABUS</w:t>
      </w:r>
    </w:p>
    <w:p w14:paraId="2D981D99" w14:textId="77777777" w:rsidR="00D217FB" w:rsidRPr="00297EC8" w:rsidRDefault="00BD5265">
      <w:pPr>
        <w:jc w:val="center"/>
        <w:rPr>
          <w:rFonts w:ascii="Garamond" w:eastAsia="Corbel" w:hAnsi="Garamond" w:cs="Corbel"/>
          <w:b/>
          <w:sz w:val="30"/>
          <w:szCs w:val="30"/>
        </w:rPr>
      </w:pPr>
      <w:r w:rsidRPr="00297EC8">
        <w:rPr>
          <w:rFonts w:ascii="Garamond" w:eastAsia="Corbel" w:hAnsi="Garamond" w:cs="Corbel"/>
          <w:b/>
          <w:sz w:val="30"/>
          <w:szCs w:val="30"/>
        </w:rPr>
        <w:t xml:space="preserve">9th Grade Literature and Composition (Honors) </w:t>
      </w:r>
    </w:p>
    <w:p w14:paraId="3FB44748" w14:textId="77777777" w:rsidR="00D217FB" w:rsidRPr="00297EC8" w:rsidRDefault="00D217FB">
      <w:pPr>
        <w:rPr>
          <w:rFonts w:ascii="Garamond" w:eastAsia="Corbel" w:hAnsi="Garamond" w:cs="Corbel"/>
          <w:b/>
          <w:sz w:val="28"/>
          <w:szCs w:val="28"/>
        </w:rPr>
      </w:pPr>
    </w:p>
    <w:tbl>
      <w:tblPr>
        <w:tblStyle w:val="a"/>
        <w:tblW w:w="10188" w:type="dxa"/>
        <w:tblLayout w:type="fixed"/>
        <w:tblLook w:val="0000" w:firstRow="0" w:lastRow="0" w:firstColumn="0" w:lastColumn="0" w:noHBand="0" w:noVBand="0"/>
      </w:tblPr>
      <w:tblGrid>
        <w:gridCol w:w="5148"/>
        <w:gridCol w:w="5040"/>
      </w:tblGrid>
      <w:tr w:rsidR="00D217FB" w:rsidRPr="00297EC8" w14:paraId="3A2CF4FA" w14:textId="77777777">
        <w:trPr>
          <w:trHeight w:val="288"/>
        </w:trPr>
        <w:tc>
          <w:tcPr>
            <w:tcW w:w="5148" w:type="dxa"/>
            <w:vAlign w:val="center"/>
          </w:tcPr>
          <w:p w14:paraId="021F60B0" w14:textId="77777777" w:rsidR="00D217FB" w:rsidRPr="00297EC8" w:rsidRDefault="00BD5265">
            <w:pPr>
              <w:rPr>
                <w:rFonts w:ascii="Garamond" w:eastAsia="Corbel" w:hAnsi="Garamond" w:cs="Corbel"/>
              </w:rPr>
            </w:pPr>
            <w:r w:rsidRPr="00297EC8">
              <w:rPr>
                <w:rFonts w:ascii="Garamond" w:eastAsia="Corbel" w:hAnsi="Garamond" w:cs="Corbel"/>
              </w:rPr>
              <w:t xml:space="preserve">Teacher: </w:t>
            </w:r>
            <w:r w:rsidRPr="00297EC8">
              <w:rPr>
                <w:rFonts w:ascii="Garamond" w:eastAsia="Corbel" w:hAnsi="Garamond" w:cs="Corbel"/>
                <w:b/>
              </w:rPr>
              <w:t xml:space="preserve">Mr. Alex Wallace       </w:t>
            </w:r>
          </w:p>
        </w:tc>
        <w:tc>
          <w:tcPr>
            <w:tcW w:w="5040" w:type="dxa"/>
            <w:vAlign w:val="center"/>
          </w:tcPr>
          <w:p w14:paraId="08CCF703" w14:textId="77777777" w:rsidR="00D217FB" w:rsidRPr="00297EC8" w:rsidRDefault="00BD5265">
            <w:pPr>
              <w:rPr>
                <w:rFonts w:ascii="Garamond" w:eastAsia="Corbel" w:hAnsi="Garamond" w:cs="Corbel"/>
              </w:rPr>
            </w:pPr>
            <w:r w:rsidRPr="00297EC8">
              <w:rPr>
                <w:rFonts w:ascii="Garamond" w:eastAsia="Corbel" w:hAnsi="Garamond" w:cs="Corbel"/>
              </w:rPr>
              <w:t>Phone Number: (404) 802-3000</w:t>
            </w:r>
          </w:p>
        </w:tc>
      </w:tr>
      <w:tr w:rsidR="00D217FB" w:rsidRPr="00297EC8" w14:paraId="46A62B32" w14:textId="77777777">
        <w:trPr>
          <w:trHeight w:val="288"/>
        </w:trPr>
        <w:tc>
          <w:tcPr>
            <w:tcW w:w="5148" w:type="dxa"/>
            <w:vAlign w:val="center"/>
          </w:tcPr>
          <w:p w14:paraId="69BEDED8" w14:textId="77777777" w:rsidR="00D217FB" w:rsidRPr="00297EC8" w:rsidRDefault="00BD5265">
            <w:pPr>
              <w:rPr>
                <w:rFonts w:ascii="Garamond" w:eastAsia="Corbel" w:hAnsi="Garamond" w:cs="Corbel"/>
              </w:rPr>
            </w:pPr>
            <w:r w:rsidRPr="00297EC8">
              <w:rPr>
                <w:rFonts w:ascii="Garamond" w:eastAsia="Corbel" w:hAnsi="Garamond" w:cs="Corbel"/>
              </w:rPr>
              <w:t>Room Number: C-231</w:t>
            </w:r>
          </w:p>
        </w:tc>
        <w:tc>
          <w:tcPr>
            <w:tcW w:w="5040" w:type="dxa"/>
            <w:vAlign w:val="center"/>
          </w:tcPr>
          <w:p w14:paraId="5A77F2B0" w14:textId="77777777" w:rsidR="00D217FB" w:rsidRPr="00297EC8" w:rsidRDefault="00BD5265">
            <w:pPr>
              <w:rPr>
                <w:rFonts w:ascii="Garamond" w:eastAsia="Corbel" w:hAnsi="Garamond" w:cs="Corbel"/>
              </w:rPr>
            </w:pPr>
            <w:r w:rsidRPr="00297EC8">
              <w:rPr>
                <w:rFonts w:ascii="Garamond" w:eastAsia="Corbel" w:hAnsi="Garamond" w:cs="Corbel"/>
              </w:rPr>
              <w:t>Email:</w:t>
            </w:r>
            <w:r w:rsidRPr="00297EC8">
              <w:rPr>
                <w:rFonts w:ascii="Garamond" w:eastAsia="Corbel" w:hAnsi="Garamond" w:cs="Corbel"/>
                <w:b/>
              </w:rPr>
              <w:t xml:space="preserve"> </w:t>
            </w:r>
            <w:r w:rsidRPr="00297EC8">
              <w:rPr>
                <w:rFonts w:ascii="Garamond" w:eastAsia="Corbel" w:hAnsi="Garamond" w:cs="Corbel"/>
              </w:rPr>
              <w:t xml:space="preserve"> awallace</w:t>
            </w:r>
            <w:r w:rsidRPr="00297EC8">
              <w:rPr>
                <w:rFonts w:ascii="Garamond" w:eastAsia="Corbel" w:hAnsi="Garamond" w:cs="Corbel"/>
                <w:b/>
                <w:i/>
              </w:rPr>
              <w:t>@atlanta.k12.ga.us</w:t>
            </w:r>
          </w:p>
        </w:tc>
      </w:tr>
      <w:tr w:rsidR="00D217FB" w:rsidRPr="00297EC8" w14:paraId="1AE76A90" w14:textId="77777777">
        <w:trPr>
          <w:trHeight w:val="288"/>
        </w:trPr>
        <w:tc>
          <w:tcPr>
            <w:tcW w:w="5148" w:type="dxa"/>
            <w:vAlign w:val="center"/>
          </w:tcPr>
          <w:p w14:paraId="6FD3EE29" w14:textId="50B4350B" w:rsidR="00D217FB" w:rsidRPr="00297EC8" w:rsidRDefault="00BD5265">
            <w:pPr>
              <w:rPr>
                <w:rFonts w:ascii="Garamond" w:eastAsia="Corbel" w:hAnsi="Garamond" w:cs="Corbel"/>
                <w:b/>
              </w:rPr>
            </w:pPr>
            <w:r w:rsidRPr="00297EC8">
              <w:rPr>
                <w:rFonts w:ascii="Garamond" w:eastAsia="Corbel" w:hAnsi="Garamond" w:cs="Corbel"/>
              </w:rPr>
              <w:t>Semester:</w:t>
            </w:r>
            <w:r w:rsidRPr="00297EC8">
              <w:rPr>
                <w:rFonts w:ascii="Garamond" w:eastAsia="Corbel" w:hAnsi="Garamond" w:cs="Corbel"/>
                <w:b/>
              </w:rPr>
              <w:t xml:space="preserve"> </w:t>
            </w:r>
            <w:r w:rsidRPr="00297EC8">
              <w:rPr>
                <w:rFonts w:ascii="Garamond" w:eastAsia="Corbel" w:hAnsi="Garamond" w:cs="Corbel"/>
                <w:b/>
                <w:i/>
              </w:rPr>
              <w:t>Fall 202</w:t>
            </w:r>
            <w:r w:rsidR="00C377B2" w:rsidRPr="00297EC8">
              <w:rPr>
                <w:rFonts w:ascii="Garamond" w:eastAsia="Corbel" w:hAnsi="Garamond" w:cs="Corbel"/>
                <w:b/>
                <w:i/>
              </w:rPr>
              <w:t>2</w:t>
            </w:r>
          </w:p>
        </w:tc>
        <w:tc>
          <w:tcPr>
            <w:tcW w:w="5040" w:type="dxa"/>
            <w:vAlign w:val="center"/>
          </w:tcPr>
          <w:p w14:paraId="3064824C" w14:textId="77777777" w:rsidR="00D217FB" w:rsidRPr="00297EC8" w:rsidRDefault="00BD5265">
            <w:pPr>
              <w:rPr>
                <w:rFonts w:ascii="Garamond" w:eastAsia="Corbel" w:hAnsi="Garamond" w:cs="Corbel"/>
                <w:b/>
              </w:rPr>
            </w:pPr>
            <w:r w:rsidRPr="00297EC8">
              <w:rPr>
                <w:rFonts w:ascii="Garamond" w:eastAsia="Corbel" w:hAnsi="Garamond" w:cs="Corbel"/>
              </w:rPr>
              <w:t xml:space="preserve">Tutorial Days: </w:t>
            </w:r>
            <w:r w:rsidRPr="00297EC8">
              <w:rPr>
                <w:rFonts w:ascii="Garamond" w:eastAsia="Corbel" w:hAnsi="Garamond" w:cs="Corbel"/>
                <w:b/>
              </w:rPr>
              <w:t>Fridays</w:t>
            </w:r>
          </w:p>
        </w:tc>
      </w:tr>
      <w:tr w:rsidR="00D217FB" w:rsidRPr="00297EC8" w14:paraId="528785F8" w14:textId="77777777">
        <w:trPr>
          <w:trHeight w:val="288"/>
        </w:trPr>
        <w:tc>
          <w:tcPr>
            <w:tcW w:w="5148" w:type="dxa"/>
            <w:vAlign w:val="center"/>
          </w:tcPr>
          <w:p w14:paraId="3AEFDEB2" w14:textId="77777777" w:rsidR="00D217FB" w:rsidRPr="00297EC8" w:rsidRDefault="00BD5265">
            <w:pPr>
              <w:rPr>
                <w:rFonts w:ascii="Garamond" w:eastAsia="Corbel" w:hAnsi="Garamond" w:cs="Corbel"/>
              </w:rPr>
            </w:pPr>
            <w:r w:rsidRPr="00297EC8">
              <w:rPr>
                <w:rFonts w:ascii="Garamond" w:eastAsia="Corbel" w:hAnsi="Garamond" w:cs="Corbel"/>
              </w:rPr>
              <w:t xml:space="preserve">Textbook: </w:t>
            </w:r>
            <w:r w:rsidRPr="00297EC8">
              <w:rPr>
                <w:rFonts w:ascii="Garamond" w:eastAsia="Corbel" w:hAnsi="Garamond" w:cs="Corbel"/>
                <w:b/>
              </w:rPr>
              <w:t xml:space="preserve"> </w:t>
            </w:r>
            <w:r w:rsidRPr="00297EC8">
              <w:rPr>
                <w:rFonts w:ascii="Garamond" w:eastAsia="Corbel" w:hAnsi="Garamond" w:cs="Corbel"/>
              </w:rPr>
              <w:t xml:space="preserve"> </w:t>
            </w:r>
            <w:hyperlink r:id="rId6" w:anchor="/">
              <w:r w:rsidRPr="00297EC8">
                <w:rPr>
                  <w:rFonts w:ascii="Garamond" w:eastAsia="Corbel" w:hAnsi="Garamond" w:cs="Corbel"/>
                  <w:b/>
                  <w:i/>
                  <w:color w:val="1155CC"/>
                  <w:u w:val="single"/>
                </w:rPr>
                <w:t>My Perspectives</w:t>
              </w:r>
            </w:hyperlink>
            <w:hyperlink r:id="rId7" w:anchor="/">
              <w:r w:rsidRPr="00297EC8">
                <w:rPr>
                  <w:rFonts w:ascii="Garamond" w:eastAsia="Corbel" w:hAnsi="Garamond" w:cs="Corbel"/>
                  <w:b/>
                  <w:color w:val="1155CC"/>
                  <w:u w:val="single"/>
                </w:rPr>
                <w:t xml:space="preserve"> (Pearson)</w:t>
              </w:r>
            </w:hyperlink>
            <w:r w:rsidRPr="00297EC8">
              <w:rPr>
                <w:rFonts w:ascii="Garamond" w:eastAsia="Corbel" w:hAnsi="Garamond" w:cs="Corbel"/>
                <w:b/>
                <w:color w:val="1155CC"/>
                <w:u w:val="single"/>
              </w:rPr>
              <w:t xml:space="preserve"> </w:t>
            </w:r>
            <w:r w:rsidRPr="00297EC8">
              <w:rPr>
                <w:rFonts w:ascii="Garamond" w:eastAsia="Corbel" w:hAnsi="Garamond" w:cs="Corbel"/>
                <w:b/>
              </w:rPr>
              <w:t xml:space="preserve"> </w:t>
            </w:r>
          </w:p>
        </w:tc>
        <w:tc>
          <w:tcPr>
            <w:tcW w:w="5040" w:type="dxa"/>
            <w:vAlign w:val="center"/>
          </w:tcPr>
          <w:p w14:paraId="1F3F17FA" w14:textId="77777777" w:rsidR="00D217FB" w:rsidRPr="00297EC8" w:rsidRDefault="00BD5265">
            <w:pPr>
              <w:rPr>
                <w:rFonts w:ascii="Garamond" w:eastAsia="Corbel" w:hAnsi="Garamond" w:cs="Corbel"/>
              </w:rPr>
            </w:pPr>
            <w:r w:rsidRPr="00297EC8">
              <w:rPr>
                <w:rFonts w:ascii="Garamond" w:eastAsia="Corbel" w:hAnsi="Garamond" w:cs="Corbel"/>
              </w:rPr>
              <w:t xml:space="preserve">Tutorial Hours:3:45-4:45 </w:t>
            </w:r>
          </w:p>
        </w:tc>
      </w:tr>
      <w:tr w:rsidR="00D217FB" w:rsidRPr="00297EC8" w14:paraId="5E4907E8" w14:textId="77777777">
        <w:trPr>
          <w:trHeight w:val="288"/>
        </w:trPr>
        <w:tc>
          <w:tcPr>
            <w:tcW w:w="5148" w:type="dxa"/>
            <w:vAlign w:val="center"/>
          </w:tcPr>
          <w:p w14:paraId="342B651E" w14:textId="77777777" w:rsidR="00D217FB" w:rsidRPr="00297EC8" w:rsidRDefault="00BD5265">
            <w:pPr>
              <w:rPr>
                <w:rFonts w:ascii="Garamond" w:eastAsia="Corbel" w:hAnsi="Garamond" w:cs="Corbel"/>
              </w:rPr>
            </w:pPr>
            <w:proofErr w:type="spellStart"/>
            <w:r w:rsidRPr="00297EC8">
              <w:rPr>
                <w:rFonts w:ascii="Garamond" w:eastAsia="Corbel" w:hAnsi="Garamond" w:cs="Corbel"/>
              </w:rPr>
              <w:t>Website:</w:t>
            </w:r>
            <w:hyperlink r:id="rId8">
              <w:r w:rsidRPr="00297EC8">
                <w:rPr>
                  <w:rFonts w:ascii="Garamond" w:eastAsia="Corbel" w:hAnsi="Garamond" w:cs="Corbel"/>
                  <w:b/>
                  <w:color w:val="1155CC"/>
                  <w:u w:val="single"/>
                </w:rPr>
                <w:t>https</w:t>
              </w:r>
              <w:proofErr w:type="spellEnd"/>
              <w:r w:rsidRPr="00297EC8">
                <w:rPr>
                  <w:rFonts w:ascii="Garamond" w:eastAsia="Corbel" w:hAnsi="Garamond" w:cs="Corbel"/>
                  <w:b/>
                  <w:color w:val="1155CC"/>
                  <w:u w:val="single"/>
                </w:rPr>
                <w:t>://awallaceela.weebly.com/</w:t>
              </w:r>
            </w:hyperlink>
          </w:p>
        </w:tc>
        <w:tc>
          <w:tcPr>
            <w:tcW w:w="5040" w:type="dxa"/>
            <w:vAlign w:val="center"/>
          </w:tcPr>
          <w:p w14:paraId="7FD30A8F" w14:textId="77777777" w:rsidR="00D217FB" w:rsidRPr="00297EC8" w:rsidRDefault="00BD5265">
            <w:pPr>
              <w:rPr>
                <w:rFonts w:ascii="Garamond" w:eastAsia="Corbel" w:hAnsi="Garamond" w:cs="Corbel"/>
              </w:rPr>
            </w:pPr>
            <w:r w:rsidRPr="00297EC8">
              <w:rPr>
                <w:rFonts w:ascii="Garamond" w:eastAsia="Corbel" w:hAnsi="Garamond" w:cs="Corbel"/>
              </w:rPr>
              <w:t xml:space="preserve">Tutorial Location: C231/Zoom Link </w:t>
            </w:r>
          </w:p>
        </w:tc>
      </w:tr>
    </w:tbl>
    <w:p w14:paraId="32C14824" w14:textId="77777777" w:rsidR="00D217FB" w:rsidRPr="00533F14" w:rsidRDefault="00D217FB">
      <w:pPr>
        <w:rPr>
          <w:rFonts w:ascii="Garamond" w:eastAsia="Corbel" w:hAnsi="Garamond" w:cs="Corbel"/>
          <w:b/>
        </w:rPr>
      </w:pPr>
    </w:p>
    <w:p w14:paraId="3BF96665" w14:textId="77777777" w:rsidR="00D217FB" w:rsidRPr="00533F14" w:rsidRDefault="00BD5265">
      <w:pPr>
        <w:spacing w:before="240" w:after="240"/>
        <w:rPr>
          <w:rFonts w:ascii="Garamond" w:eastAsia="Corbel" w:hAnsi="Garamond" w:cs="Corbel"/>
          <w:b/>
          <w:u w:val="single"/>
        </w:rPr>
      </w:pPr>
      <w:r w:rsidRPr="00533F14">
        <w:rPr>
          <w:rFonts w:ascii="Garamond" w:eastAsia="Corbel" w:hAnsi="Garamond" w:cs="Corbel"/>
          <w:b/>
          <w:u w:val="single"/>
        </w:rPr>
        <w:t xml:space="preserve">Course Description: </w:t>
      </w:r>
    </w:p>
    <w:p w14:paraId="69D9F7F2" w14:textId="77777777" w:rsidR="00D217FB" w:rsidRPr="00533F14" w:rsidRDefault="00BD5265">
      <w:pPr>
        <w:spacing w:before="240" w:after="240"/>
        <w:rPr>
          <w:rFonts w:ascii="Garamond" w:eastAsia="Corbel" w:hAnsi="Garamond" w:cs="Corbel"/>
        </w:rPr>
      </w:pPr>
      <w:r w:rsidRPr="00533F14">
        <w:rPr>
          <w:rFonts w:ascii="Garamond" w:eastAsia="Corbel" w:hAnsi="Garamond" w:cs="Corbel"/>
        </w:rPr>
        <w:t>Ninth Grade Literature and Composition is a course study that engages students in a varied exploration of humanities through the modes of reading, writing, grammar and usage, and speaking and listening. While studying long and short works of fiction and nonfiction, poetry, drama, and the epic, students will think and discuss critically and constructively while becoming familiar with literary elements and techniques. In addition, students will write creative pieces of fiction and poetry along with expository papers using a process of writing. These writings will establish knowledge of standard grammar and usage as well as a sense of audience. Further, students will engage in speaking and exercise listening skills through active discussion and oral presentations.</w:t>
      </w:r>
    </w:p>
    <w:p w14:paraId="6A09F526" w14:textId="77777777" w:rsidR="00D217FB" w:rsidRPr="00533F14" w:rsidRDefault="00BD5265">
      <w:pPr>
        <w:spacing w:before="240" w:after="240"/>
        <w:rPr>
          <w:rFonts w:ascii="Garamond" w:eastAsia="Corbel" w:hAnsi="Garamond" w:cs="Corbel"/>
        </w:rPr>
      </w:pPr>
      <w:r w:rsidRPr="00533F14">
        <w:rPr>
          <w:rFonts w:ascii="Garamond" w:eastAsia="Corbel" w:hAnsi="Garamond" w:cs="Corbel"/>
        </w:rPr>
        <w:t>Prerequisite: 8</w:t>
      </w:r>
      <w:r w:rsidRPr="00533F14">
        <w:rPr>
          <w:rFonts w:ascii="Garamond" w:eastAsia="Corbel" w:hAnsi="Garamond" w:cs="Corbel"/>
          <w:vertAlign w:val="superscript"/>
        </w:rPr>
        <w:t>th</w:t>
      </w:r>
      <w:r w:rsidRPr="00533F14">
        <w:rPr>
          <w:rFonts w:ascii="Garamond" w:eastAsia="Corbel" w:hAnsi="Garamond" w:cs="Corbel"/>
        </w:rPr>
        <w:t xml:space="preserve"> Grade ELA</w:t>
      </w:r>
    </w:p>
    <w:p w14:paraId="1B0EA4C6" w14:textId="77777777" w:rsidR="00D217FB" w:rsidRPr="00533F14" w:rsidRDefault="00BD5265">
      <w:pPr>
        <w:spacing w:before="240" w:after="240"/>
        <w:rPr>
          <w:rFonts w:ascii="Garamond" w:eastAsia="Corbel" w:hAnsi="Garamond" w:cs="Corbel"/>
        </w:rPr>
      </w:pPr>
      <w:r w:rsidRPr="00533F14">
        <w:rPr>
          <w:rFonts w:ascii="Garamond" w:eastAsia="Corbel" w:hAnsi="Garamond" w:cs="Corbel"/>
        </w:rPr>
        <w:t xml:space="preserve">By the end of this course, each student will have achieved the Georgia Performance Standards of Excellence for </w:t>
      </w:r>
      <w:r w:rsidRPr="00533F14">
        <w:rPr>
          <w:rFonts w:ascii="Garamond" w:eastAsia="Corbel" w:hAnsi="Garamond" w:cs="Corbel"/>
          <w:i/>
        </w:rPr>
        <w:t>reading, speaking and listening, language, and writing</w:t>
      </w:r>
      <w:r w:rsidRPr="00533F14">
        <w:rPr>
          <w:rFonts w:ascii="Garamond" w:eastAsia="Corbel" w:hAnsi="Garamond" w:cs="Corbel"/>
        </w:rPr>
        <w:t xml:space="preserve"> according to their grade level. These standards can be found on the following website:</w:t>
      </w:r>
    </w:p>
    <w:p w14:paraId="1BD3FDF9" w14:textId="77777777" w:rsidR="00D217FB" w:rsidRPr="00533F14" w:rsidRDefault="00000000">
      <w:pPr>
        <w:spacing w:before="240" w:after="240"/>
        <w:rPr>
          <w:rFonts w:ascii="Garamond" w:eastAsia="Corbel" w:hAnsi="Garamond" w:cs="Corbel"/>
          <w:color w:val="0000FF"/>
        </w:rPr>
      </w:pPr>
      <w:hyperlink r:id="rId9">
        <w:r w:rsidR="00BD5265" w:rsidRPr="00533F14">
          <w:rPr>
            <w:rFonts w:ascii="Garamond" w:eastAsia="Corbel" w:hAnsi="Garamond" w:cs="Corbel"/>
            <w:color w:val="0000FF"/>
          </w:rPr>
          <w:t>https://www.georgiastandards.org/Georgia-Standards/Pages/ELA.aspx</w:t>
        </w:r>
      </w:hyperlink>
    </w:p>
    <w:p w14:paraId="2EC2FC38" w14:textId="77777777" w:rsidR="00D217FB" w:rsidRPr="00533F14" w:rsidRDefault="00BD5265">
      <w:pPr>
        <w:spacing w:before="240" w:after="240"/>
        <w:rPr>
          <w:rFonts w:ascii="Garamond" w:eastAsia="Corbel" w:hAnsi="Garamond" w:cs="Corbel"/>
        </w:rPr>
      </w:pPr>
      <w:r w:rsidRPr="00533F14">
        <w:rPr>
          <w:rFonts w:ascii="Garamond" w:eastAsia="Corbel" w:hAnsi="Garamond" w:cs="Corbel"/>
        </w:rPr>
        <w:t>Additionally, the course will follow the Georgia Program Standards for Gifted and High Ability Learners as listed below.</w:t>
      </w:r>
    </w:p>
    <w:p w14:paraId="0952C41E" w14:textId="77777777" w:rsidR="00D217FB" w:rsidRPr="00533F14" w:rsidRDefault="00BD5265">
      <w:pPr>
        <w:numPr>
          <w:ilvl w:val="0"/>
          <w:numId w:val="1"/>
        </w:numPr>
        <w:shd w:val="clear" w:color="auto" w:fill="FFFFFF"/>
        <w:spacing w:before="240"/>
        <w:rPr>
          <w:rFonts w:ascii="Garamond" w:eastAsia="Corbel" w:hAnsi="Garamond" w:cs="Corbel"/>
        </w:rPr>
      </w:pPr>
      <w:r w:rsidRPr="00533F14">
        <w:rPr>
          <w:rFonts w:ascii="Garamond" w:eastAsia="Corbel" w:hAnsi="Garamond" w:cs="Corbel"/>
          <w:i/>
          <w:color w:val="201F1E"/>
        </w:rPr>
        <w:t>Advanced Communication Skills</w:t>
      </w:r>
      <w:r w:rsidRPr="00533F14">
        <w:rPr>
          <w:rFonts w:ascii="Garamond" w:eastAsia="Corbel" w:hAnsi="Garamond" w:cs="Corbel"/>
          <w:color w:val="201F1E"/>
        </w:rPr>
        <w:t xml:space="preserve">: Learners will engage in diverse and authentic learning experiences that will allow them to develop and apply innovative oral, written, visual, and nonverbal communication skills across disciplines. </w:t>
      </w:r>
    </w:p>
    <w:p w14:paraId="473A6939" w14:textId="77777777" w:rsidR="00D217FB" w:rsidRPr="00533F14" w:rsidRDefault="00BD5265">
      <w:pPr>
        <w:numPr>
          <w:ilvl w:val="0"/>
          <w:numId w:val="1"/>
        </w:numPr>
        <w:shd w:val="clear" w:color="auto" w:fill="FFFFFF"/>
        <w:rPr>
          <w:rFonts w:ascii="Garamond" w:eastAsia="Corbel" w:hAnsi="Garamond" w:cs="Corbel"/>
        </w:rPr>
      </w:pPr>
      <w:r w:rsidRPr="00533F14">
        <w:rPr>
          <w:rFonts w:ascii="Garamond" w:eastAsia="Corbel" w:hAnsi="Garamond" w:cs="Corbel"/>
          <w:i/>
          <w:color w:val="201F1E"/>
        </w:rPr>
        <w:t>Creativity (CRT):</w:t>
      </w:r>
      <w:r w:rsidRPr="00533F14">
        <w:rPr>
          <w:rFonts w:ascii="Garamond" w:eastAsia="Corbel" w:hAnsi="Garamond" w:cs="Corbel"/>
          <w:color w:val="201F1E"/>
        </w:rPr>
        <w:t xml:space="preserve"> Learners will generate and/or produce items, ideas, and solutions using creative thinking skills.</w:t>
      </w:r>
    </w:p>
    <w:p w14:paraId="26E37DA2" w14:textId="77777777" w:rsidR="00D217FB" w:rsidRPr="00533F14" w:rsidRDefault="00BD5265">
      <w:pPr>
        <w:numPr>
          <w:ilvl w:val="0"/>
          <w:numId w:val="1"/>
        </w:numPr>
        <w:shd w:val="clear" w:color="auto" w:fill="FFFFFF"/>
        <w:rPr>
          <w:rFonts w:ascii="Garamond" w:eastAsia="Corbel" w:hAnsi="Garamond" w:cs="Corbel"/>
        </w:rPr>
      </w:pPr>
      <w:r w:rsidRPr="00533F14">
        <w:rPr>
          <w:rFonts w:ascii="Garamond" w:eastAsia="Corbel" w:hAnsi="Garamond" w:cs="Corbel"/>
          <w:i/>
          <w:color w:val="201F1E"/>
        </w:rPr>
        <w:t>Creative Problem Solving (CPS)</w:t>
      </w:r>
      <w:r w:rsidRPr="00533F14">
        <w:rPr>
          <w:rFonts w:ascii="Garamond" w:eastAsia="Corbel" w:hAnsi="Garamond" w:cs="Corbel"/>
          <w:color w:val="201F1E"/>
        </w:rPr>
        <w:t xml:space="preserve">: Learners will insightfully evaluate a variety of problems and arrive at innovative conclusions. </w:t>
      </w:r>
    </w:p>
    <w:p w14:paraId="00578619" w14:textId="77777777" w:rsidR="00D217FB" w:rsidRPr="00533F14" w:rsidRDefault="00BD5265">
      <w:pPr>
        <w:numPr>
          <w:ilvl w:val="0"/>
          <w:numId w:val="1"/>
        </w:numPr>
        <w:shd w:val="clear" w:color="auto" w:fill="FFFFFF"/>
        <w:rPr>
          <w:rFonts w:ascii="Garamond" w:eastAsia="Corbel" w:hAnsi="Garamond" w:cs="Corbel"/>
        </w:rPr>
      </w:pPr>
      <w:r w:rsidRPr="00533F14">
        <w:rPr>
          <w:rFonts w:ascii="Garamond" w:eastAsia="Corbel" w:hAnsi="Garamond" w:cs="Corbel"/>
          <w:i/>
          <w:color w:val="201F1E"/>
        </w:rPr>
        <w:t>Leadership (LEAD):</w:t>
      </w:r>
      <w:r w:rsidRPr="00533F14">
        <w:rPr>
          <w:rFonts w:ascii="Garamond" w:eastAsia="Corbel" w:hAnsi="Garamond" w:cs="Corbel"/>
          <w:color w:val="201F1E"/>
        </w:rPr>
        <w:t xml:space="preserve"> Students will develop an awareness of leadership skills, analyze and evaluate components of leadership, and demonstrate an effective leadership style.</w:t>
      </w:r>
    </w:p>
    <w:p w14:paraId="38C0232E" w14:textId="77777777" w:rsidR="00D217FB" w:rsidRPr="00533F14" w:rsidRDefault="00BD5265">
      <w:pPr>
        <w:numPr>
          <w:ilvl w:val="0"/>
          <w:numId w:val="1"/>
        </w:numPr>
        <w:shd w:val="clear" w:color="auto" w:fill="FFFFFF"/>
        <w:rPr>
          <w:rFonts w:ascii="Garamond" w:eastAsia="Corbel" w:hAnsi="Garamond" w:cs="Corbel"/>
        </w:rPr>
      </w:pPr>
      <w:r w:rsidRPr="00533F14">
        <w:rPr>
          <w:rFonts w:ascii="Garamond" w:eastAsia="Corbel" w:hAnsi="Garamond" w:cs="Corbel"/>
          <w:i/>
          <w:color w:val="201F1E"/>
        </w:rPr>
        <w:t>Higher Order Thinking Skills (HOTS)</w:t>
      </w:r>
      <w:r w:rsidRPr="00533F14">
        <w:rPr>
          <w:rFonts w:ascii="Garamond" w:eastAsia="Corbel" w:hAnsi="Garamond" w:cs="Corbel"/>
          <w:color w:val="201F1E"/>
        </w:rPr>
        <w:t>: Learners will analytically critique a system or set of complex ideas, utilizing logic and reasoning skills in novel ways, to create and/or modify knowledge.</w:t>
      </w:r>
    </w:p>
    <w:p w14:paraId="3E127B19" w14:textId="77777777" w:rsidR="00D217FB" w:rsidRPr="00533F14" w:rsidRDefault="00BD5265">
      <w:pPr>
        <w:numPr>
          <w:ilvl w:val="0"/>
          <w:numId w:val="1"/>
        </w:numPr>
        <w:shd w:val="clear" w:color="auto" w:fill="FFFFFF"/>
        <w:rPr>
          <w:rFonts w:ascii="Garamond" w:eastAsia="Corbel" w:hAnsi="Garamond" w:cs="Corbel"/>
        </w:rPr>
      </w:pPr>
      <w:r w:rsidRPr="00533F14">
        <w:rPr>
          <w:rFonts w:ascii="Garamond" w:eastAsia="Corbel" w:hAnsi="Garamond" w:cs="Corbel"/>
          <w:i/>
          <w:color w:val="201F1E"/>
        </w:rPr>
        <w:lastRenderedPageBreak/>
        <w:t>Global Citizenship (GCZ):</w:t>
      </w:r>
      <w:r w:rsidRPr="00533F14">
        <w:rPr>
          <w:rFonts w:ascii="Garamond" w:eastAsia="Corbel" w:hAnsi="Garamond" w:cs="Corbel"/>
          <w:color w:val="201F1E"/>
        </w:rPr>
        <w:t xml:space="preserve"> Learners will develop an awareness of global cultures, connections and issues in order to become actively engaged citizens of the world, with respect for differing values and goals.</w:t>
      </w:r>
    </w:p>
    <w:p w14:paraId="660938B5" w14:textId="77777777" w:rsidR="00D217FB" w:rsidRPr="00533F14" w:rsidRDefault="00BD5265">
      <w:pPr>
        <w:numPr>
          <w:ilvl w:val="0"/>
          <w:numId w:val="1"/>
        </w:numPr>
        <w:shd w:val="clear" w:color="auto" w:fill="FFFFFF"/>
        <w:rPr>
          <w:rFonts w:ascii="Garamond" w:eastAsia="Corbel" w:hAnsi="Garamond" w:cs="Corbel"/>
        </w:rPr>
      </w:pPr>
      <w:r w:rsidRPr="00533F14">
        <w:rPr>
          <w:rFonts w:ascii="Garamond" w:eastAsia="Corbel" w:hAnsi="Garamond" w:cs="Corbel"/>
          <w:i/>
          <w:color w:val="201F1E"/>
        </w:rPr>
        <w:t>Advanced Research Skills</w:t>
      </w:r>
      <w:r w:rsidRPr="00533F14">
        <w:rPr>
          <w:rFonts w:ascii="Garamond" w:eastAsia="Corbel" w:hAnsi="Garamond" w:cs="Corbel"/>
          <w:color w:val="201F1E"/>
        </w:rPr>
        <w:t xml:space="preserve">: Learners will gather, decipher, and deter mine credibility of information from a variety of sources and integrate information through analysis of content. </w:t>
      </w:r>
    </w:p>
    <w:p w14:paraId="0AD174AA" w14:textId="77777777" w:rsidR="00D217FB" w:rsidRPr="00533F14" w:rsidRDefault="00BD5265">
      <w:pPr>
        <w:numPr>
          <w:ilvl w:val="0"/>
          <w:numId w:val="1"/>
        </w:numPr>
        <w:shd w:val="clear" w:color="auto" w:fill="FFFFFF"/>
        <w:spacing w:after="480"/>
        <w:rPr>
          <w:rFonts w:ascii="Garamond" w:eastAsia="Corbel" w:hAnsi="Garamond" w:cs="Corbel"/>
        </w:rPr>
      </w:pPr>
      <w:r w:rsidRPr="00533F14">
        <w:rPr>
          <w:rFonts w:ascii="Garamond" w:eastAsia="Corbel" w:hAnsi="Garamond" w:cs="Corbel"/>
          <w:i/>
          <w:color w:val="201F1E"/>
        </w:rPr>
        <w:t>Social Emotional Learning (SEL)</w:t>
      </w:r>
      <w:r w:rsidRPr="00533F14">
        <w:rPr>
          <w:rFonts w:ascii="Garamond" w:eastAsia="Corbel" w:hAnsi="Garamond" w:cs="Corbel"/>
          <w:color w:val="201F1E"/>
        </w:rPr>
        <w:t>: Learners will develop an understanding of their unique social emotional needs as a gifted learner and develop their coping and social interaction skills.</w:t>
      </w:r>
    </w:p>
    <w:p w14:paraId="2075495E" w14:textId="77777777" w:rsidR="00D217FB" w:rsidRPr="00533F14" w:rsidRDefault="00BD5265">
      <w:pPr>
        <w:spacing w:before="240" w:after="240"/>
        <w:rPr>
          <w:rFonts w:ascii="Garamond" w:eastAsia="Corbel" w:hAnsi="Garamond" w:cs="Corbel"/>
          <w:b/>
          <w:u w:val="single"/>
        </w:rPr>
      </w:pPr>
      <w:r w:rsidRPr="00533F14">
        <w:rPr>
          <w:rFonts w:ascii="Garamond" w:eastAsia="Corbel" w:hAnsi="Garamond" w:cs="Corbel"/>
          <w:b/>
          <w:u w:val="single"/>
        </w:rPr>
        <w:t xml:space="preserve"> Course Outline:</w:t>
      </w:r>
    </w:p>
    <w:tbl>
      <w:tblPr>
        <w:tblStyle w:val="a0"/>
        <w:tblW w:w="10066" w:type="dxa"/>
        <w:tblBorders>
          <w:top w:val="nil"/>
          <w:left w:val="nil"/>
          <w:bottom w:val="nil"/>
          <w:right w:val="nil"/>
          <w:insideH w:val="nil"/>
          <w:insideV w:val="nil"/>
        </w:tblBorders>
        <w:tblLayout w:type="fixed"/>
        <w:tblLook w:val="0600" w:firstRow="0" w:lastRow="0" w:firstColumn="0" w:lastColumn="0" w:noHBand="1" w:noVBand="1"/>
      </w:tblPr>
      <w:tblGrid>
        <w:gridCol w:w="2371"/>
        <w:gridCol w:w="7695"/>
      </w:tblGrid>
      <w:tr w:rsidR="00D217FB" w:rsidRPr="00533F14" w14:paraId="2B7FCA12" w14:textId="77777777" w:rsidTr="00C377B2">
        <w:trPr>
          <w:trHeight w:val="2058"/>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D3276" w14:textId="77777777" w:rsidR="00D217FB" w:rsidRPr="00533F14" w:rsidRDefault="00D217FB">
            <w:pPr>
              <w:spacing w:before="240" w:after="240"/>
              <w:rPr>
                <w:rFonts w:ascii="Garamond" w:eastAsia="Corbel" w:hAnsi="Garamond" w:cs="Corbel"/>
                <w:b/>
              </w:rPr>
            </w:pPr>
          </w:p>
          <w:p w14:paraId="0A15CC7C" w14:textId="77777777" w:rsidR="00D217FB" w:rsidRPr="00533F14" w:rsidRDefault="00D217FB">
            <w:pPr>
              <w:spacing w:before="240" w:after="240"/>
              <w:rPr>
                <w:rFonts w:ascii="Garamond" w:eastAsia="Corbel" w:hAnsi="Garamond" w:cs="Corbel"/>
                <w:b/>
              </w:rPr>
            </w:pPr>
          </w:p>
          <w:p w14:paraId="01526F04" w14:textId="77777777" w:rsidR="00D217FB" w:rsidRPr="00533F14" w:rsidRDefault="00BD5265">
            <w:pPr>
              <w:spacing w:before="240" w:after="240"/>
              <w:rPr>
                <w:rFonts w:ascii="Garamond" w:eastAsia="Corbel" w:hAnsi="Garamond" w:cs="Corbel"/>
                <w:b/>
              </w:rPr>
            </w:pPr>
            <w:r w:rsidRPr="00533F14">
              <w:rPr>
                <w:rFonts w:ascii="Garamond" w:eastAsia="Corbel" w:hAnsi="Garamond" w:cs="Corbel"/>
                <w:b/>
              </w:rPr>
              <w:t>Weeks 1- Week 9</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9A83F" w14:textId="77777777" w:rsidR="00D217FB" w:rsidRPr="00533F14" w:rsidRDefault="00BD5265">
            <w:pPr>
              <w:spacing w:before="240" w:after="240"/>
              <w:rPr>
                <w:rFonts w:ascii="Garamond" w:eastAsia="Corbel" w:hAnsi="Garamond" w:cs="Corbel"/>
                <w:b/>
              </w:rPr>
            </w:pPr>
            <w:r w:rsidRPr="00533F14">
              <w:rPr>
                <w:rFonts w:ascii="Garamond" w:eastAsia="Corbel" w:hAnsi="Garamond" w:cs="Corbel"/>
                <w:b/>
              </w:rPr>
              <w:t>Unit 1: American Voices</w:t>
            </w:r>
          </w:p>
          <w:p w14:paraId="203850C8" w14:textId="77777777" w:rsidR="00D217FB" w:rsidRPr="00533F14" w:rsidRDefault="00BD5265">
            <w:pPr>
              <w:spacing w:before="240" w:after="240"/>
              <w:rPr>
                <w:rFonts w:ascii="Garamond" w:eastAsia="Corbel" w:hAnsi="Garamond" w:cs="Corbel"/>
                <w:b/>
              </w:rPr>
            </w:pPr>
            <w:r w:rsidRPr="00533F14">
              <w:rPr>
                <w:rFonts w:ascii="Garamond" w:eastAsia="Corbel" w:hAnsi="Garamond" w:cs="Corbel"/>
              </w:rPr>
              <w:t xml:space="preserve">Our introductory Ninth Grade Literature and Composition unit aims to develop a foundation for a rich and rigorous introductory high school academic experience. Organized around the theme of “American Voices.” Students will explore different aspects of what it means to be American. </w:t>
            </w:r>
          </w:p>
        </w:tc>
      </w:tr>
      <w:tr w:rsidR="006731C1" w:rsidRPr="00533F14" w14:paraId="53727813" w14:textId="77777777" w:rsidTr="00C377B2">
        <w:trPr>
          <w:trHeight w:val="2085"/>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7DDF8" w14:textId="77777777" w:rsidR="006731C1" w:rsidRPr="00533F14" w:rsidRDefault="006731C1" w:rsidP="006731C1">
            <w:pPr>
              <w:spacing w:before="240" w:after="240"/>
              <w:rPr>
                <w:rFonts w:ascii="Garamond" w:eastAsia="Corbel" w:hAnsi="Garamond" w:cs="Corbel"/>
                <w:b/>
              </w:rPr>
            </w:pPr>
          </w:p>
          <w:p w14:paraId="718B4D3B" w14:textId="77777777" w:rsidR="006731C1" w:rsidRPr="00533F14" w:rsidRDefault="006731C1" w:rsidP="006731C1">
            <w:pPr>
              <w:spacing w:before="240" w:after="240"/>
              <w:rPr>
                <w:rFonts w:ascii="Garamond" w:eastAsia="Corbel" w:hAnsi="Garamond" w:cs="Corbel"/>
                <w:b/>
              </w:rPr>
            </w:pPr>
            <w:r w:rsidRPr="00533F14">
              <w:rPr>
                <w:rFonts w:ascii="Garamond" w:eastAsia="Corbel" w:hAnsi="Garamond" w:cs="Corbel"/>
                <w:b/>
              </w:rPr>
              <w:t>Weeks 10- Week 18</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1EBDFC" w14:textId="77777777" w:rsidR="006731C1" w:rsidRPr="00533F14" w:rsidRDefault="006731C1" w:rsidP="006731C1">
            <w:pPr>
              <w:spacing w:before="240" w:after="240"/>
              <w:rPr>
                <w:rFonts w:ascii="Garamond" w:eastAsia="Corbel" w:hAnsi="Garamond" w:cs="Corbel"/>
                <w:b/>
                <w:i/>
              </w:rPr>
            </w:pPr>
            <w:r w:rsidRPr="00533F14">
              <w:rPr>
                <w:rFonts w:ascii="Garamond" w:eastAsia="Corbel" w:hAnsi="Garamond" w:cs="Corbel"/>
                <w:b/>
              </w:rPr>
              <w:t xml:space="preserve">Unit 2: Survival </w:t>
            </w:r>
          </w:p>
          <w:p w14:paraId="0C3474D3" w14:textId="20B08058" w:rsidR="006731C1" w:rsidRPr="00533F14" w:rsidRDefault="006731C1" w:rsidP="00C377B2">
            <w:pPr>
              <w:spacing w:before="240" w:after="240"/>
              <w:rPr>
                <w:rFonts w:ascii="Garamond" w:eastAsia="Corbel" w:hAnsi="Garamond" w:cs="Corbel"/>
                <w:b/>
              </w:rPr>
            </w:pPr>
            <w:r w:rsidRPr="00533F14">
              <w:rPr>
                <w:rFonts w:ascii="Garamond" w:eastAsia="Corbel" w:hAnsi="Garamond" w:cs="Corbel"/>
              </w:rPr>
              <w:t>Throughout the unit, the lessons will connect students to the timeless themes of survival, society versus the individual, and the savagery possible in human nature. Students will explore different kinds of survival-physical, emotional, and mental.</w:t>
            </w:r>
          </w:p>
        </w:tc>
      </w:tr>
      <w:tr w:rsidR="006731C1" w:rsidRPr="00533F14" w14:paraId="32E45920" w14:textId="77777777" w:rsidTr="00297EC8">
        <w:trPr>
          <w:trHeight w:val="2031"/>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55E4C" w14:textId="77777777" w:rsidR="00FC2898" w:rsidRPr="00533F14" w:rsidRDefault="00FC2898" w:rsidP="006731C1">
            <w:pPr>
              <w:spacing w:before="240" w:after="240"/>
              <w:rPr>
                <w:rFonts w:ascii="Garamond" w:eastAsia="Corbel" w:hAnsi="Garamond" w:cs="Corbel"/>
                <w:b/>
              </w:rPr>
            </w:pPr>
          </w:p>
          <w:p w14:paraId="56AF6AF1" w14:textId="77777777" w:rsidR="00FC2898" w:rsidRPr="00533F14" w:rsidRDefault="00FC2898" w:rsidP="006731C1">
            <w:pPr>
              <w:spacing w:before="240" w:after="240"/>
              <w:rPr>
                <w:rFonts w:ascii="Garamond" w:eastAsia="Corbel" w:hAnsi="Garamond" w:cs="Corbel"/>
                <w:b/>
              </w:rPr>
            </w:pPr>
            <w:r w:rsidRPr="00533F14">
              <w:rPr>
                <w:rFonts w:ascii="Garamond" w:eastAsia="Corbel" w:hAnsi="Garamond" w:cs="Corbel"/>
                <w:b/>
              </w:rPr>
              <w:t>Weeks 1- Week 9</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A67785" w14:textId="77777777" w:rsidR="006731C1" w:rsidRPr="00533F14" w:rsidRDefault="006731C1" w:rsidP="006731C1">
            <w:pPr>
              <w:spacing w:before="240" w:after="240"/>
              <w:rPr>
                <w:rFonts w:ascii="Garamond" w:eastAsia="Corbel" w:hAnsi="Garamond" w:cs="Corbel"/>
                <w:b/>
              </w:rPr>
            </w:pPr>
            <w:r w:rsidRPr="00533F14">
              <w:rPr>
                <w:rFonts w:ascii="Garamond" w:eastAsia="Corbel" w:hAnsi="Garamond" w:cs="Corbel"/>
                <w:b/>
              </w:rPr>
              <w:t>Unit 3: The Literature of the Civil Rights</w:t>
            </w:r>
          </w:p>
          <w:p w14:paraId="6743E63B" w14:textId="2E386BB0" w:rsidR="006731C1" w:rsidRPr="00533F14" w:rsidRDefault="006731C1" w:rsidP="006731C1">
            <w:pPr>
              <w:spacing w:before="240" w:after="240"/>
              <w:rPr>
                <w:rFonts w:ascii="Garamond" w:eastAsia="Corbel" w:hAnsi="Garamond" w:cs="Corbel"/>
              </w:rPr>
            </w:pPr>
            <w:r w:rsidRPr="00533F14">
              <w:rPr>
                <w:rFonts w:ascii="Garamond" w:eastAsia="Corbel" w:hAnsi="Garamond" w:cs="Corbel"/>
              </w:rPr>
              <w:t>Throughout the unit, you will deepen your perspective of the literature of civil rights by reading, writing, speaking, presenting, and listening. These goals will help you succeed on the Unit Performance-Based Assessment.</w:t>
            </w:r>
            <w:r w:rsidR="00C377B2" w:rsidRPr="00533F14">
              <w:rPr>
                <w:rFonts w:ascii="Garamond" w:eastAsia="Corbel" w:hAnsi="Garamond" w:cs="Corbel"/>
              </w:rPr>
              <w:t xml:space="preserve"> </w:t>
            </w:r>
          </w:p>
        </w:tc>
      </w:tr>
      <w:tr w:rsidR="006731C1" w:rsidRPr="00533F14" w14:paraId="4F15CF2F" w14:textId="77777777" w:rsidTr="00C377B2">
        <w:trPr>
          <w:trHeight w:val="3030"/>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BE57B" w14:textId="77777777" w:rsidR="006731C1" w:rsidRPr="00533F14" w:rsidRDefault="00FC2898" w:rsidP="006731C1">
            <w:pPr>
              <w:spacing w:before="240" w:after="240"/>
              <w:rPr>
                <w:rFonts w:ascii="Garamond" w:eastAsia="Corbel" w:hAnsi="Garamond" w:cs="Corbel"/>
                <w:b/>
              </w:rPr>
            </w:pPr>
            <w:r w:rsidRPr="00533F14">
              <w:rPr>
                <w:rFonts w:ascii="Garamond" w:eastAsia="Corbel" w:hAnsi="Garamond" w:cs="Corbel"/>
                <w:b/>
              </w:rPr>
              <w:t>Weeks 10- Week 18</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DF9D1C" w14:textId="77777777" w:rsidR="00BD5265" w:rsidRPr="00533F14" w:rsidRDefault="006731C1" w:rsidP="00BD5265">
            <w:pPr>
              <w:spacing w:before="240" w:after="240"/>
              <w:rPr>
                <w:rFonts w:ascii="Garamond" w:eastAsia="Corbel" w:hAnsi="Garamond" w:cs="Corbel"/>
                <w:b/>
              </w:rPr>
            </w:pPr>
            <w:r w:rsidRPr="00533F14">
              <w:rPr>
                <w:rFonts w:ascii="Garamond" w:eastAsia="Corbel" w:hAnsi="Garamond" w:cs="Corbel"/>
                <w:b/>
              </w:rPr>
              <w:t xml:space="preserve">Unit 4: </w:t>
            </w:r>
            <w:r w:rsidR="00BD5265" w:rsidRPr="00533F14">
              <w:rPr>
                <w:rFonts w:ascii="Garamond" w:hAnsi="Garamond"/>
              </w:rPr>
              <w:t>Star-Crossed Romances</w:t>
            </w:r>
          </w:p>
          <w:p w14:paraId="069B3E13" w14:textId="77777777" w:rsidR="006731C1" w:rsidRPr="00533F14" w:rsidRDefault="00BD5265" w:rsidP="00BD5265">
            <w:pPr>
              <w:spacing w:before="240" w:after="240"/>
              <w:rPr>
                <w:rFonts w:ascii="Garamond" w:eastAsia="Corbel" w:hAnsi="Garamond" w:cs="Corbel"/>
                <w:b/>
              </w:rPr>
            </w:pPr>
            <w:r w:rsidRPr="00533F14">
              <w:rPr>
                <w:rFonts w:ascii="Garamond" w:hAnsi="Garamond"/>
              </w:rPr>
              <w:t xml:space="preserve">Whether it means defying a family feud or a civil war, people have had to face incredible challenges to be with their true loves. When there are tragic outcomes, questions about who or what is responsible can be painful. This unit has been designed to allow you to explore a range of star-crossed romances - both fictional and real. As you read, you will examine the conflicts between destiny and personal choice. </w:t>
            </w:r>
            <w:r w:rsidR="006731C1" w:rsidRPr="00533F14">
              <w:rPr>
                <w:rFonts w:ascii="Garamond" w:eastAsia="Calibri" w:hAnsi="Garamond" w:cs="Calibri"/>
              </w:rPr>
              <w:t xml:space="preserve">The recommended text for this unit is William Shakespeare’s </w:t>
            </w:r>
            <w:hyperlink r:id="rId10">
              <w:r w:rsidR="006731C1" w:rsidRPr="00533F14">
                <w:rPr>
                  <w:rFonts w:ascii="Garamond" w:eastAsia="Calibri" w:hAnsi="Garamond" w:cs="Calibri"/>
                  <w:i/>
                  <w:color w:val="0563C1"/>
                  <w:u w:val="single"/>
                </w:rPr>
                <w:t>Romeo and Juliet</w:t>
              </w:r>
            </w:hyperlink>
            <w:r w:rsidR="006731C1" w:rsidRPr="00533F14">
              <w:rPr>
                <w:rFonts w:ascii="Garamond" w:eastAsia="Calibri" w:hAnsi="Garamond" w:cs="Calibri"/>
              </w:rPr>
              <w:t xml:space="preserve">. </w:t>
            </w:r>
          </w:p>
          <w:p w14:paraId="0CA91EF8" w14:textId="77777777" w:rsidR="006731C1" w:rsidRPr="00533F14" w:rsidRDefault="006731C1" w:rsidP="006731C1">
            <w:pPr>
              <w:spacing w:before="240" w:after="240"/>
              <w:rPr>
                <w:rFonts w:ascii="Garamond" w:eastAsia="Corbel" w:hAnsi="Garamond" w:cs="Corbel"/>
                <w:b/>
              </w:rPr>
            </w:pPr>
          </w:p>
        </w:tc>
      </w:tr>
    </w:tbl>
    <w:p w14:paraId="12BA15AB" w14:textId="77777777" w:rsidR="00D217FB" w:rsidRPr="00533F14" w:rsidRDefault="00D217FB">
      <w:pPr>
        <w:rPr>
          <w:rFonts w:ascii="Garamond" w:eastAsia="Corbel" w:hAnsi="Garamond" w:cs="Corbel"/>
          <w:b/>
          <w:u w:val="single"/>
        </w:rPr>
      </w:pPr>
    </w:p>
    <w:p w14:paraId="0F4D24D4" w14:textId="77777777" w:rsidR="009B5A5D" w:rsidRDefault="009B5A5D">
      <w:pPr>
        <w:rPr>
          <w:rFonts w:ascii="Garamond" w:eastAsia="Corbel" w:hAnsi="Garamond" w:cs="Corbel"/>
          <w:b/>
          <w:u w:val="single"/>
        </w:rPr>
      </w:pPr>
    </w:p>
    <w:p w14:paraId="654E25B0" w14:textId="77777777" w:rsidR="009B5A5D" w:rsidRDefault="009B5A5D">
      <w:pPr>
        <w:rPr>
          <w:rFonts w:ascii="Garamond" w:eastAsia="Corbel" w:hAnsi="Garamond" w:cs="Corbel"/>
          <w:b/>
          <w:u w:val="single"/>
        </w:rPr>
      </w:pPr>
    </w:p>
    <w:p w14:paraId="07DE0190" w14:textId="1D8A7F9B" w:rsidR="00D217FB" w:rsidRPr="00533F14" w:rsidRDefault="00BD5265">
      <w:pPr>
        <w:rPr>
          <w:rFonts w:ascii="Garamond" w:eastAsia="Corbel" w:hAnsi="Garamond" w:cs="Corbel"/>
          <w:color w:val="FF0000"/>
        </w:rPr>
        <w:sectPr w:rsidR="00D217FB" w:rsidRPr="00533F14">
          <w:pgSz w:w="12240" w:h="15840"/>
          <w:pgMar w:top="720" w:right="907" w:bottom="720" w:left="1267" w:header="720" w:footer="720" w:gutter="0"/>
          <w:pgNumType w:start="1"/>
          <w:cols w:space="720"/>
        </w:sectPr>
      </w:pPr>
      <w:r w:rsidRPr="00533F14">
        <w:rPr>
          <w:rFonts w:ascii="Garamond" w:eastAsia="Corbel" w:hAnsi="Garamond" w:cs="Corbel"/>
          <w:b/>
          <w:u w:val="single"/>
        </w:rPr>
        <w:lastRenderedPageBreak/>
        <w:t>Evaluation and Grading:</w:t>
      </w:r>
    </w:p>
    <w:p w14:paraId="6AEEACE1" w14:textId="77777777" w:rsidR="00D217FB" w:rsidRPr="00533F14" w:rsidRDefault="00D217FB">
      <w:pPr>
        <w:widowControl w:val="0"/>
        <w:spacing w:line="276" w:lineRule="auto"/>
        <w:rPr>
          <w:rFonts w:ascii="Garamond" w:eastAsia="Corbel" w:hAnsi="Garamond" w:cs="Corbel"/>
          <w:color w:val="FF0000"/>
        </w:rPr>
      </w:pPr>
    </w:p>
    <w:tbl>
      <w:tblPr>
        <w:tblStyle w:val="a1"/>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1260"/>
        <w:gridCol w:w="4110"/>
      </w:tblGrid>
      <w:tr w:rsidR="00D217FB" w:rsidRPr="00533F14" w14:paraId="011F73F8" w14:textId="77777777">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616B1D16" w14:textId="77777777" w:rsidR="00D217FB" w:rsidRPr="00533F14" w:rsidRDefault="00BD5265">
            <w:pPr>
              <w:jc w:val="center"/>
              <w:rPr>
                <w:rFonts w:ascii="Garamond" w:eastAsia="Corbel" w:hAnsi="Garamond" w:cs="Corbel"/>
                <w:b/>
              </w:rPr>
            </w:pPr>
            <w:r w:rsidRPr="00533F14">
              <w:rPr>
                <w:rFonts w:ascii="Garamond" w:eastAsia="Corbel" w:hAnsi="Garamond" w:cs="Corbel"/>
                <w:b/>
              </w:rPr>
              <w:t>Course Components</w:t>
            </w:r>
          </w:p>
        </w:tc>
        <w:tc>
          <w:tcPr>
            <w:tcW w:w="1260" w:type="dxa"/>
            <w:tcBorders>
              <w:top w:val="single" w:sz="4" w:space="0" w:color="000000"/>
              <w:left w:val="single" w:sz="4" w:space="0" w:color="000000"/>
              <w:bottom w:val="single" w:sz="4" w:space="0" w:color="000000"/>
              <w:right w:val="single" w:sz="4" w:space="0" w:color="000000"/>
            </w:tcBorders>
          </w:tcPr>
          <w:p w14:paraId="6547BDD1" w14:textId="77777777" w:rsidR="00D217FB" w:rsidRPr="00533F14" w:rsidRDefault="00BD5265">
            <w:pPr>
              <w:jc w:val="center"/>
              <w:rPr>
                <w:rFonts w:ascii="Garamond" w:eastAsia="Corbel" w:hAnsi="Garamond" w:cs="Corbel"/>
                <w:b/>
              </w:rPr>
            </w:pPr>
            <w:r w:rsidRPr="00533F14">
              <w:rPr>
                <w:rFonts w:ascii="Garamond" w:eastAsia="Corbel" w:hAnsi="Garamond" w:cs="Corbel"/>
                <w:b/>
              </w:rPr>
              <w:t>Weights</w:t>
            </w:r>
          </w:p>
        </w:tc>
        <w:tc>
          <w:tcPr>
            <w:tcW w:w="4110" w:type="dxa"/>
            <w:vMerge w:val="restart"/>
            <w:tcBorders>
              <w:top w:val="single" w:sz="4" w:space="0" w:color="000000"/>
              <w:left w:val="single" w:sz="4" w:space="0" w:color="000000"/>
              <w:right w:val="single" w:sz="4" w:space="0" w:color="000000"/>
            </w:tcBorders>
          </w:tcPr>
          <w:p w14:paraId="0C49D930" w14:textId="77777777" w:rsidR="00D217FB" w:rsidRPr="00533F14" w:rsidRDefault="00D217FB">
            <w:pPr>
              <w:widowControl w:val="0"/>
              <w:spacing w:line="276" w:lineRule="auto"/>
              <w:rPr>
                <w:rFonts w:ascii="Garamond" w:eastAsia="Corbel" w:hAnsi="Garamond" w:cs="Corbel"/>
                <w:b/>
              </w:rPr>
            </w:pPr>
          </w:p>
          <w:tbl>
            <w:tblPr>
              <w:tblStyle w:val="a2"/>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D217FB" w:rsidRPr="00533F14" w14:paraId="7A57B64F" w14:textId="77777777">
              <w:tc>
                <w:tcPr>
                  <w:tcW w:w="2808" w:type="dxa"/>
                  <w:gridSpan w:val="2"/>
                  <w:shd w:val="clear" w:color="auto" w:fill="FFFFFF"/>
                </w:tcPr>
                <w:p w14:paraId="081DCD40" w14:textId="77777777" w:rsidR="00D217FB" w:rsidRPr="00533F14" w:rsidRDefault="00BD5265">
                  <w:pPr>
                    <w:jc w:val="center"/>
                    <w:rPr>
                      <w:rFonts w:ascii="Garamond" w:eastAsia="Corbel" w:hAnsi="Garamond" w:cs="Corbel"/>
                      <w:b/>
                    </w:rPr>
                  </w:pPr>
                  <w:r w:rsidRPr="00533F14">
                    <w:rPr>
                      <w:rFonts w:ascii="Garamond" w:eastAsia="Corbel" w:hAnsi="Garamond" w:cs="Corbel"/>
                      <w:b/>
                    </w:rPr>
                    <w:t>Grading Scale</w:t>
                  </w:r>
                </w:p>
              </w:tc>
            </w:tr>
            <w:tr w:rsidR="00D217FB" w:rsidRPr="00533F14" w14:paraId="06C229D0" w14:textId="77777777">
              <w:tc>
                <w:tcPr>
                  <w:tcW w:w="1998" w:type="dxa"/>
                  <w:shd w:val="clear" w:color="auto" w:fill="FFFFFF"/>
                </w:tcPr>
                <w:p w14:paraId="11F9FF65" w14:textId="77777777" w:rsidR="00D217FB" w:rsidRPr="00533F14" w:rsidRDefault="00BD5265">
                  <w:pPr>
                    <w:jc w:val="center"/>
                    <w:rPr>
                      <w:rFonts w:ascii="Garamond" w:eastAsia="Corbel" w:hAnsi="Garamond" w:cs="Corbel"/>
                    </w:rPr>
                  </w:pPr>
                  <w:r w:rsidRPr="00533F14">
                    <w:rPr>
                      <w:rFonts w:ascii="Garamond" w:eastAsia="Corbel" w:hAnsi="Garamond" w:cs="Corbel"/>
                    </w:rPr>
                    <w:t>100-90</w:t>
                  </w:r>
                </w:p>
              </w:tc>
              <w:tc>
                <w:tcPr>
                  <w:tcW w:w="810" w:type="dxa"/>
                  <w:shd w:val="clear" w:color="auto" w:fill="FFFFFF"/>
                </w:tcPr>
                <w:p w14:paraId="3EC7818F" w14:textId="77777777" w:rsidR="00D217FB" w:rsidRPr="00533F14" w:rsidRDefault="00BD5265">
                  <w:pPr>
                    <w:jc w:val="center"/>
                    <w:rPr>
                      <w:rFonts w:ascii="Garamond" w:eastAsia="Corbel" w:hAnsi="Garamond" w:cs="Corbel"/>
                      <w:b/>
                    </w:rPr>
                  </w:pPr>
                  <w:r w:rsidRPr="00533F14">
                    <w:rPr>
                      <w:rFonts w:ascii="Garamond" w:eastAsia="Corbel" w:hAnsi="Garamond" w:cs="Corbel"/>
                      <w:b/>
                    </w:rPr>
                    <w:t>A</w:t>
                  </w:r>
                </w:p>
              </w:tc>
            </w:tr>
            <w:tr w:rsidR="00D217FB" w:rsidRPr="00533F14" w14:paraId="4C2CC121" w14:textId="77777777">
              <w:tc>
                <w:tcPr>
                  <w:tcW w:w="1998" w:type="dxa"/>
                  <w:shd w:val="clear" w:color="auto" w:fill="FFFFFF"/>
                </w:tcPr>
                <w:p w14:paraId="61CAC263" w14:textId="77777777" w:rsidR="00D217FB" w:rsidRPr="00533F14" w:rsidRDefault="00BD5265">
                  <w:pPr>
                    <w:jc w:val="center"/>
                    <w:rPr>
                      <w:rFonts w:ascii="Garamond" w:eastAsia="Corbel" w:hAnsi="Garamond" w:cs="Corbel"/>
                    </w:rPr>
                  </w:pPr>
                  <w:r w:rsidRPr="00533F14">
                    <w:rPr>
                      <w:rFonts w:ascii="Garamond" w:eastAsia="Corbel" w:hAnsi="Garamond" w:cs="Corbel"/>
                    </w:rPr>
                    <w:t>89-80</w:t>
                  </w:r>
                </w:p>
              </w:tc>
              <w:tc>
                <w:tcPr>
                  <w:tcW w:w="810" w:type="dxa"/>
                  <w:shd w:val="clear" w:color="auto" w:fill="FFFFFF"/>
                </w:tcPr>
                <w:p w14:paraId="3A904827" w14:textId="77777777" w:rsidR="00D217FB" w:rsidRPr="00533F14" w:rsidRDefault="00BD5265">
                  <w:pPr>
                    <w:jc w:val="center"/>
                    <w:rPr>
                      <w:rFonts w:ascii="Garamond" w:eastAsia="Corbel" w:hAnsi="Garamond" w:cs="Corbel"/>
                      <w:b/>
                    </w:rPr>
                  </w:pPr>
                  <w:r w:rsidRPr="00533F14">
                    <w:rPr>
                      <w:rFonts w:ascii="Garamond" w:eastAsia="Corbel" w:hAnsi="Garamond" w:cs="Corbel"/>
                      <w:b/>
                    </w:rPr>
                    <w:t>B</w:t>
                  </w:r>
                </w:p>
              </w:tc>
            </w:tr>
            <w:tr w:rsidR="00D217FB" w:rsidRPr="00533F14" w14:paraId="5E0D0A65" w14:textId="77777777">
              <w:tc>
                <w:tcPr>
                  <w:tcW w:w="1998" w:type="dxa"/>
                  <w:shd w:val="clear" w:color="auto" w:fill="FFFFFF"/>
                </w:tcPr>
                <w:p w14:paraId="6BF9FB55" w14:textId="77777777" w:rsidR="00D217FB" w:rsidRPr="00533F14" w:rsidRDefault="00BD5265">
                  <w:pPr>
                    <w:jc w:val="center"/>
                    <w:rPr>
                      <w:rFonts w:ascii="Garamond" w:eastAsia="Corbel" w:hAnsi="Garamond" w:cs="Corbel"/>
                    </w:rPr>
                  </w:pPr>
                  <w:r w:rsidRPr="00533F14">
                    <w:rPr>
                      <w:rFonts w:ascii="Garamond" w:eastAsia="Corbel" w:hAnsi="Garamond" w:cs="Corbel"/>
                    </w:rPr>
                    <w:t>79-70</w:t>
                  </w:r>
                </w:p>
              </w:tc>
              <w:tc>
                <w:tcPr>
                  <w:tcW w:w="810" w:type="dxa"/>
                  <w:shd w:val="clear" w:color="auto" w:fill="FFFFFF"/>
                </w:tcPr>
                <w:p w14:paraId="702BDEBE" w14:textId="77777777" w:rsidR="00D217FB" w:rsidRPr="00533F14" w:rsidRDefault="00BD5265">
                  <w:pPr>
                    <w:jc w:val="center"/>
                    <w:rPr>
                      <w:rFonts w:ascii="Garamond" w:eastAsia="Corbel" w:hAnsi="Garamond" w:cs="Corbel"/>
                      <w:b/>
                    </w:rPr>
                  </w:pPr>
                  <w:r w:rsidRPr="00533F14">
                    <w:rPr>
                      <w:rFonts w:ascii="Garamond" w:eastAsia="Corbel" w:hAnsi="Garamond" w:cs="Corbel"/>
                      <w:b/>
                    </w:rPr>
                    <w:t>C</w:t>
                  </w:r>
                </w:p>
              </w:tc>
            </w:tr>
            <w:tr w:rsidR="00D217FB" w:rsidRPr="00533F14" w14:paraId="3B097941" w14:textId="77777777">
              <w:tc>
                <w:tcPr>
                  <w:tcW w:w="1998" w:type="dxa"/>
                  <w:tcBorders>
                    <w:bottom w:val="single" w:sz="4" w:space="0" w:color="000000"/>
                  </w:tcBorders>
                  <w:shd w:val="clear" w:color="auto" w:fill="FFFFFF"/>
                </w:tcPr>
                <w:p w14:paraId="3554A9C5" w14:textId="77777777" w:rsidR="00D217FB" w:rsidRPr="00533F14" w:rsidRDefault="00BD5265">
                  <w:pPr>
                    <w:jc w:val="center"/>
                    <w:rPr>
                      <w:rFonts w:ascii="Garamond" w:eastAsia="Corbel" w:hAnsi="Garamond" w:cs="Corbel"/>
                    </w:rPr>
                  </w:pPr>
                  <w:r w:rsidRPr="00533F14">
                    <w:rPr>
                      <w:rFonts w:ascii="Garamond" w:eastAsia="Corbel" w:hAnsi="Garamond" w:cs="Corbel"/>
                    </w:rPr>
                    <w:t>69-0</w:t>
                  </w:r>
                </w:p>
              </w:tc>
              <w:tc>
                <w:tcPr>
                  <w:tcW w:w="810" w:type="dxa"/>
                  <w:tcBorders>
                    <w:bottom w:val="single" w:sz="4" w:space="0" w:color="000000"/>
                  </w:tcBorders>
                  <w:shd w:val="clear" w:color="auto" w:fill="FFFFFF"/>
                </w:tcPr>
                <w:p w14:paraId="0C01C5AF" w14:textId="77777777" w:rsidR="00D217FB" w:rsidRPr="00533F14" w:rsidRDefault="00BD5265">
                  <w:pPr>
                    <w:jc w:val="center"/>
                    <w:rPr>
                      <w:rFonts w:ascii="Garamond" w:eastAsia="Corbel" w:hAnsi="Garamond" w:cs="Corbel"/>
                      <w:b/>
                    </w:rPr>
                  </w:pPr>
                  <w:r w:rsidRPr="00533F14">
                    <w:rPr>
                      <w:rFonts w:ascii="Garamond" w:eastAsia="Corbel" w:hAnsi="Garamond" w:cs="Corbel"/>
                      <w:b/>
                    </w:rPr>
                    <w:t>F</w:t>
                  </w:r>
                </w:p>
              </w:tc>
            </w:tr>
            <w:tr w:rsidR="00D217FB" w:rsidRPr="00533F14" w14:paraId="1579CCF4" w14:textId="77777777">
              <w:tc>
                <w:tcPr>
                  <w:tcW w:w="1998" w:type="dxa"/>
                  <w:tcBorders>
                    <w:bottom w:val="single" w:sz="4" w:space="0" w:color="000000"/>
                  </w:tcBorders>
                  <w:shd w:val="clear" w:color="auto" w:fill="FFFFFF"/>
                </w:tcPr>
                <w:p w14:paraId="757D92AB" w14:textId="77777777" w:rsidR="00D217FB" w:rsidRPr="00533F14" w:rsidRDefault="00BD5265">
                  <w:pPr>
                    <w:jc w:val="center"/>
                    <w:rPr>
                      <w:rFonts w:ascii="Garamond" w:eastAsia="Corbel" w:hAnsi="Garamond" w:cs="Corbel"/>
                    </w:rPr>
                  </w:pPr>
                  <w:r w:rsidRPr="00533F14">
                    <w:rPr>
                      <w:rFonts w:ascii="Garamond" w:eastAsia="Corbel" w:hAnsi="Garamond" w:cs="Corbel"/>
                    </w:rPr>
                    <w:t>Not Evaluated</w:t>
                  </w:r>
                </w:p>
              </w:tc>
              <w:tc>
                <w:tcPr>
                  <w:tcW w:w="810" w:type="dxa"/>
                  <w:tcBorders>
                    <w:bottom w:val="single" w:sz="4" w:space="0" w:color="000000"/>
                  </w:tcBorders>
                  <w:shd w:val="clear" w:color="auto" w:fill="FFFFFF"/>
                </w:tcPr>
                <w:p w14:paraId="6D70A513" w14:textId="77777777" w:rsidR="00D217FB" w:rsidRPr="00533F14" w:rsidRDefault="00BD5265">
                  <w:pPr>
                    <w:jc w:val="center"/>
                    <w:rPr>
                      <w:rFonts w:ascii="Garamond" w:eastAsia="Corbel" w:hAnsi="Garamond" w:cs="Corbel"/>
                      <w:b/>
                    </w:rPr>
                  </w:pPr>
                  <w:r w:rsidRPr="00533F14">
                    <w:rPr>
                      <w:rFonts w:ascii="Garamond" w:eastAsia="Corbel" w:hAnsi="Garamond" w:cs="Corbel"/>
                      <w:b/>
                    </w:rPr>
                    <w:t>NE</w:t>
                  </w:r>
                </w:p>
              </w:tc>
            </w:tr>
          </w:tbl>
          <w:p w14:paraId="7CB87AA3" w14:textId="77777777" w:rsidR="00D217FB" w:rsidRPr="00533F14" w:rsidRDefault="00D217FB">
            <w:pPr>
              <w:jc w:val="center"/>
              <w:rPr>
                <w:rFonts w:ascii="Garamond" w:eastAsia="Corbel" w:hAnsi="Garamond" w:cs="Corbel"/>
                <w:b/>
              </w:rPr>
            </w:pPr>
          </w:p>
          <w:p w14:paraId="4C45C2CA" w14:textId="77777777" w:rsidR="00D217FB" w:rsidRPr="00533F14" w:rsidRDefault="00D217FB">
            <w:pPr>
              <w:jc w:val="center"/>
              <w:rPr>
                <w:rFonts w:ascii="Garamond" w:eastAsia="Corbel" w:hAnsi="Garamond" w:cs="Corbel"/>
                <w:b/>
              </w:rPr>
            </w:pPr>
          </w:p>
          <w:p w14:paraId="2B4E97BA" w14:textId="77777777" w:rsidR="00D217FB" w:rsidRPr="00533F14" w:rsidRDefault="00D217FB">
            <w:pPr>
              <w:jc w:val="center"/>
              <w:rPr>
                <w:rFonts w:ascii="Garamond" w:eastAsia="Corbel" w:hAnsi="Garamond" w:cs="Corbel"/>
                <w:b/>
              </w:rPr>
            </w:pPr>
          </w:p>
        </w:tc>
      </w:tr>
      <w:tr w:rsidR="00D217FB" w:rsidRPr="00533F14" w14:paraId="251FACD5" w14:textId="77777777">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2EB0A9D1" w14:textId="77777777" w:rsidR="00D217FB" w:rsidRPr="00533F14" w:rsidRDefault="00BD5265">
            <w:pPr>
              <w:rPr>
                <w:rFonts w:ascii="Garamond" w:eastAsia="Corbel" w:hAnsi="Garamond" w:cs="Corbel"/>
              </w:rPr>
            </w:pPr>
            <w:r w:rsidRPr="00533F14">
              <w:rPr>
                <w:rFonts w:ascii="Garamond" w:eastAsia="Corbel" w:hAnsi="Garamond" w:cs="Corbel"/>
              </w:rPr>
              <w:t>Classwork  and Participation</w:t>
            </w:r>
          </w:p>
        </w:tc>
        <w:tc>
          <w:tcPr>
            <w:tcW w:w="1260" w:type="dxa"/>
            <w:tcBorders>
              <w:top w:val="single" w:sz="4" w:space="0" w:color="000000"/>
              <w:left w:val="single" w:sz="4" w:space="0" w:color="000000"/>
              <w:bottom w:val="single" w:sz="4" w:space="0" w:color="000000"/>
              <w:right w:val="single" w:sz="4" w:space="0" w:color="000000"/>
            </w:tcBorders>
          </w:tcPr>
          <w:p w14:paraId="4A6F7DA9" w14:textId="77777777" w:rsidR="00D217FB" w:rsidRPr="00533F14" w:rsidRDefault="00BD5265">
            <w:pPr>
              <w:jc w:val="center"/>
              <w:rPr>
                <w:rFonts w:ascii="Garamond" w:eastAsia="Corbel" w:hAnsi="Garamond" w:cs="Corbel"/>
              </w:rPr>
            </w:pPr>
            <w:r w:rsidRPr="00533F14">
              <w:rPr>
                <w:rFonts w:ascii="Garamond" w:eastAsia="Corbel" w:hAnsi="Garamond" w:cs="Corbel"/>
              </w:rPr>
              <w:t>35%</w:t>
            </w:r>
          </w:p>
        </w:tc>
        <w:tc>
          <w:tcPr>
            <w:tcW w:w="4110" w:type="dxa"/>
            <w:vMerge/>
            <w:tcBorders>
              <w:top w:val="single" w:sz="4" w:space="0" w:color="000000"/>
              <w:left w:val="single" w:sz="4" w:space="0" w:color="000000"/>
              <w:right w:val="single" w:sz="4" w:space="0" w:color="000000"/>
            </w:tcBorders>
          </w:tcPr>
          <w:p w14:paraId="32348D5B" w14:textId="77777777" w:rsidR="00D217FB" w:rsidRPr="00533F14" w:rsidRDefault="00D217FB">
            <w:pPr>
              <w:widowControl w:val="0"/>
              <w:spacing w:line="276" w:lineRule="auto"/>
              <w:rPr>
                <w:rFonts w:ascii="Garamond" w:eastAsia="Corbel" w:hAnsi="Garamond" w:cs="Corbel"/>
                <w:color w:val="FF0000"/>
              </w:rPr>
            </w:pPr>
          </w:p>
        </w:tc>
      </w:tr>
      <w:tr w:rsidR="00D217FB" w:rsidRPr="00533F14" w14:paraId="4F218DE6" w14:textId="77777777">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4B3639E0" w14:textId="77777777" w:rsidR="00D217FB" w:rsidRPr="00533F14" w:rsidRDefault="00BD5265">
            <w:pPr>
              <w:rPr>
                <w:rFonts w:ascii="Garamond" w:eastAsia="Corbel" w:hAnsi="Garamond" w:cs="Corbel"/>
              </w:rPr>
            </w:pPr>
            <w:r w:rsidRPr="00533F14">
              <w:rPr>
                <w:rFonts w:ascii="Garamond" w:eastAsia="Corbel" w:hAnsi="Garamond" w:cs="Corbel"/>
              </w:rPr>
              <w:t>Unit Tests/Writing Assignments Performance</w:t>
            </w:r>
          </w:p>
        </w:tc>
        <w:tc>
          <w:tcPr>
            <w:tcW w:w="1260" w:type="dxa"/>
            <w:tcBorders>
              <w:top w:val="single" w:sz="4" w:space="0" w:color="000000"/>
              <w:left w:val="single" w:sz="4" w:space="0" w:color="000000"/>
              <w:bottom w:val="single" w:sz="4" w:space="0" w:color="000000"/>
              <w:right w:val="single" w:sz="4" w:space="0" w:color="000000"/>
            </w:tcBorders>
          </w:tcPr>
          <w:p w14:paraId="7A571FB0" w14:textId="77777777" w:rsidR="00D217FB" w:rsidRPr="00533F14" w:rsidRDefault="00BD5265">
            <w:pPr>
              <w:jc w:val="center"/>
              <w:rPr>
                <w:rFonts w:ascii="Garamond" w:eastAsia="Corbel" w:hAnsi="Garamond" w:cs="Corbel"/>
              </w:rPr>
            </w:pPr>
            <w:r w:rsidRPr="00533F14">
              <w:rPr>
                <w:rFonts w:ascii="Garamond" w:eastAsia="Corbel" w:hAnsi="Garamond" w:cs="Corbel"/>
              </w:rPr>
              <w:t>25%</w:t>
            </w:r>
          </w:p>
        </w:tc>
        <w:tc>
          <w:tcPr>
            <w:tcW w:w="4110" w:type="dxa"/>
            <w:vMerge/>
            <w:tcBorders>
              <w:top w:val="single" w:sz="4" w:space="0" w:color="000000"/>
              <w:left w:val="single" w:sz="4" w:space="0" w:color="000000"/>
              <w:right w:val="single" w:sz="4" w:space="0" w:color="000000"/>
            </w:tcBorders>
          </w:tcPr>
          <w:p w14:paraId="7B67908E" w14:textId="77777777" w:rsidR="00D217FB" w:rsidRPr="00533F14" w:rsidRDefault="00D217FB">
            <w:pPr>
              <w:widowControl w:val="0"/>
              <w:spacing w:line="276" w:lineRule="auto"/>
              <w:rPr>
                <w:rFonts w:ascii="Garamond" w:eastAsia="Corbel" w:hAnsi="Garamond" w:cs="Corbel"/>
                <w:color w:val="FF0000"/>
              </w:rPr>
            </w:pPr>
          </w:p>
        </w:tc>
      </w:tr>
      <w:tr w:rsidR="00D217FB" w:rsidRPr="00533F14" w14:paraId="2570C41C" w14:textId="77777777">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554D8333" w14:textId="77777777" w:rsidR="00D217FB" w:rsidRPr="00533F14" w:rsidRDefault="00BD5265">
            <w:pPr>
              <w:rPr>
                <w:rFonts w:ascii="Garamond" w:eastAsia="Corbel" w:hAnsi="Garamond" w:cs="Corbel"/>
              </w:rPr>
            </w:pPr>
            <w:r w:rsidRPr="00533F14">
              <w:rPr>
                <w:rFonts w:ascii="Garamond" w:eastAsia="Corbel" w:hAnsi="Garamond" w:cs="Corbel"/>
              </w:rPr>
              <w:t>Lesson Quizzes</w:t>
            </w:r>
          </w:p>
        </w:tc>
        <w:tc>
          <w:tcPr>
            <w:tcW w:w="1260" w:type="dxa"/>
            <w:tcBorders>
              <w:top w:val="single" w:sz="4" w:space="0" w:color="000000"/>
              <w:left w:val="single" w:sz="4" w:space="0" w:color="000000"/>
              <w:bottom w:val="single" w:sz="4" w:space="0" w:color="000000"/>
              <w:right w:val="single" w:sz="4" w:space="0" w:color="000000"/>
            </w:tcBorders>
          </w:tcPr>
          <w:p w14:paraId="19AF22C8" w14:textId="77777777" w:rsidR="00D217FB" w:rsidRPr="00533F14" w:rsidRDefault="00BD5265">
            <w:pPr>
              <w:jc w:val="center"/>
              <w:rPr>
                <w:rFonts w:ascii="Garamond" w:eastAsia="Corbel" w:hAnsi="Garamond" w:cs="Corbel"/>
              </w:rPr>
            </w:pPr>
            <w:r w:rsidRPr="00533F14">
              <w:rPr>
                <w:rFonts w:ascii="Garamond" w:eastAsia="Corbel" w:hAnsi="Garamond" w:cs="Corbel"/>
              </w:rPr>
              <w:t>15%</w:t>
            </w:r>
          </w:p>
        </w:tc>
        <w:tc>
          <w:tcPr>
            <w:tcW w:w="4110" w:type="dxa"/>
            <w:vMerge/>
            <w:tcBorders>
              <w:top w:val="single" w:sz="4" w:space="0" w:color="000000"/>
              <w:left w:val="single" w:sz="4" w:space="0" w:color="000000"/>
              <w:right w:val="single" w:sz="4" w:space="0" w:color="000000"/>
            </w:tcBorders>
          </w:tcPr>
          <w:p w14:paraId="6ED611AB" w14:textId="77777777" w:rsidR="00D217FB" w:rsidRPr="00533F14" w:rsidRDefault="00D217FB">
            <w:pPr>
              <w:widowControl w:val="0"/>
              <w:spacing w:line="276" w:lineRule="auto"/>
              <w:rPr>
                <w:rFonts w:ascii="Garamond" w:eastAsia="Corbel" w:hAnsi="Garamond" w:cs="Corbel"/>
                <w:color w:val="FF0000"/>
              </w:rPr>
            </w:pPr>
          </w:p>
        </w:tc>
      </w:tr>
      <w:tr w:rsidR="00D217FB" w:rsidRPr="00533F14" w14:paraId="00A699D2" w14:textId="77777777">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2202ABB" w14:textId="77777777" w:rsidR="00D217FB" w:rsidRPr="00533F14" w:rsidRDefault="00BD5265">
            <w:pPr>
              <w:rPr>
                <w:rFonts w:ascii="Garamond" w:eastAsia="Corbel" w:hAnsi="Garamond" w:cs="Corbel"/>
              </w:rPr>
            </w:pPr>
            <w:r w:rsidRPr="00533F14">
              <w:rPr>
                <w:rFonts w:ascii="Garamond" w:eastAsia="Corbel" w:hAnsi="Garamond" w:cs="Corbel"/>
              </w:rPr>
              <w:t>Projects</w:t>
            </w:r>
          </w:p>
        </w:tc>
        <w:tc>
          <w:tcPr>
            <w:tcW w:w="1260" w:type="dxa"/>
            <w:tcBorders>
              <w:top w:val="single" w:sz="4" w:space="0" w:color="000000"/>
              <w:left w:val="single" w:sz="4" w:space="0" w:color="000000"/>
              <w:bottom w:val="single" w:sz="4" w:space="0" w:color="000000"/>
              <w:right w:val="single" w:sz="4" w:space="0" w:color="000000"/>
            </w:tcBorders>
          </w:tcPr>
          <w:p w14:paraId="5714297D" w14:textId="77777777" w:rsidR="00D217FB" w:rsidRPr="00533F14" w:rsidRDefault="00BD5265">
            <w:pPr>
              <w:jc w:val="center"/>
              <w:rPr>
                <w:rFonts w:ascii="Garamond" w:eastAsia="Corbel" w:hAnsi="Garamond" w:cs="Corbel"/>
              </w:rPr>
            </w:pPr>
            <w:r w:rsidRPr="00533F14">
              <w:rPr>
                <w:rFonts w:ascii="Garamond" w:eastAsia="Corbel" w:hAnsi="Garamond" w:cs="Corbel"/>
              </w:rPr>
              <w:t>15%</w:t>
            </w:r>
          </w:p>
        </w:tc>
        <w:tc>
          <w:tcPr>
            <w:tcW w:w="4110" w:type="dxa"/>
            <w:vMerge/>
            <w:tcBorders>
              <w:top w:val="single" w:sz="4" w:space="0" w:color="000000"/>
              <w:left w:val="single" w:sz="4" w:space="0" w:color="000000"/>
              <w:right w:val="single" w:sz="4" w:space="0" w:color="000000"/>
            </w:tcBorders>
          </w:tcPr>
          <w:p w14:paraId="3B888D6E" w14:textId="77777777" w:rsidR="00D217FB" w:rsidRPr="00533F14" w:rsidRDefault="00D217FB">
            <w:pPr>
              <w:widowControl w:val="0"/>
              <w:spacing w:line="276" w:lineRule="auto"/>
              <w:rPr>
                <w:rFonts w:ascii="Garamond" w:eastAsia="Corbel" w:hAnsi="Garamond" w:cs="Corbel"/>
                <w:color w:val="FF0000"/>
              </w:rPr>
            </w:pPr>
          </w:p>
        </w:tc>
      </w:tr>
      <w:tr w:rsidR="00D217FB" w:rsidRPr="00533F14" w14:paraId="73F84673" w14:textId="77777777">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1267AD23" w14:textId="77777777" w:rsidR="00D217FB" w:rsidRPr="00533F14" w:rsidRDefault="00BD5265">
            <w:pPr>
              <w:rPr>
                <w:rFonts w:ascii="Garamond" w:eastAsia="Corbel" w:hAnsi="Garamond" w:cs="Corbel"/>
              </w:rPr>
            </w:pPr>
            <w:r w:rsidRPr="00533F14">
              <w:rPr>
                <w:rFonts w:ascii="Garamond" w:eastAsia="Corbel" w:hAnsi="Garamond" w:cs="Corbel"/>
              </w:rPr>
              <w:t>Homework</w:t>
            </w:r>
          </w:p>
        </w:tc>
        <w:tc>
          <w:tcPr>
            <w:tcW w:w="1260" w:type="dxa"/>
            <w:tcBorders>
              <w:top w:val="single" w:sz="4" w:space="0" w:color="000000"/>
              <w:left w:val="single" w:sz="4" w:space="0" w:color="000000"/>
              <w:bottom w:val="single" w:sz="4" w:space="0" w:color="000000"/>
              <w:right w:val="single" w:sz="4" w:space="0" w:color="000000"/>
            </w:tcBorders>
          </w:tcPr>
          <w:p w14:paraId="2E69D2C3" w14:textId="77777777" w:rsidR="00D217FB" w:rsidRPr="00533F14" w:rsidRDefault="00BD5265">
            <w:pPr>
              <w:jc w:val="center"/>
              <w:rPr>
                <w:rFonts w:ascii="Garamond" w:eastAsia="Corbel" w:hAnsi="Garamond" w:cs="Corbel"/>
              </w:rPr>
            </w:pPr>
            <w:r w:rsidRPr="00533F14">
              <w:rPr>
                <w:rFonts w:ascii="Garamond" w:eastAsia="Corbel" w:hAnsi="Garamond" w:cs="Corbel"/>
              </w:rPr>
              <w:t>10%</w:t>
            </w:r>
          </w:p>
        </w:tc>
        <w:tc>
          <w:tcPr>
            <w:tcW w:w="4110" w:type="dxa"/>
            <w:vMerge/>
            <w:tcBorders>
              <w:top w:val="single" w:sz="4" w:space="0" w:color="000000"/>
              <w:left w:val="single" w:sz="4" w:space="0" w:color="000000"/>
              <w:right w:val="single" w:sz="4" w:space="0" w:color="000000"/>
            </w:tcBorders>
          </w:tcPr>
          <w:p w14:paraId="2CC746EA" w14:textId="77777777" w:rsidR="00D217FB" w:rsidRPr="00533F14" w:rsidRDefault="00D217FB">
            <w:pPr>
              <w:widowControl w:val="0"/>
              <w:spacing w:line="276" w:lineRule="auto"/>
              <w:rPr>
                <w:rFonts w:ascii="Garamond" w:eastAsia="Corbel" w:hAnsi="Garamond" w:cs="Corbel"/>
                <w:color w:val="FF0000"/>
              </w:rPr>
            </w:pPr>
          </w:p>
        </w:tc>
      </w:tr>
      <w:tr w:rsidR="00D217FB" w:rsidRPr="00533F14" w14:paraId="639F3C9B" w14:textId="77777777">
        <w:trPr>
          <w:trHeight w:val="930"/>
        </w:trPr>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16B39E42" w14:textId="77777777" w:rsidR="00D217FB" w:rsidRPr="00533F14" w:rsidRDefault="00BD5265">
            <w:pPr>
              <w:jc w:val="right"/>
              <w:rPr>
                <w:rFonts w:ascii="Garamond" w:eastAsia="Corbel" w:hAnsi="Garamond" w:cs="Corbel"/>
                <w:b/>
              </w:rPr>
            </w:pPr>
            <w:r w:rsidRPr="00533F14">
              <w:rPr>
                <w:rFonts w:ascii="Garamond" w:eastAsia="Corbel" w:hAnsi="Garamond" w:cs="Corbel"/>
                <w:b/>
              </w:rPr>
              <w:t>TOTAL</w:t>
            </w:r>
          </w:p>
        </w:tc>
        <w:tc>
          <w:tcPr>
            <w:tcW w:w="1260" w:type="dxa"/>
            <w:tcBorders>
              <w:top w:val="single" w:sz="4" w:space="0" w:color="000000"/>
              <w:left w:val="single" w:sz="4" w:space="0" w:color="000000"/>
              <w:bottom w:val="single" w:sz="4" w:space="0" w:color="000000"/>
              <w:right w:val="single" w:sz="4" w:space="0" w:color="000000"/>
            </w:tcBorders>
          </w:tcPr>
          <w:p w14:paraId="03CAF836" w14:textId="77777777" w:rsidR="00D217FB" w:rsidRPr="00533F14" w:rsidRDefault="00BD5265">
            <w:pPr>
              <w:jc w:val="center"/>
              <w:rPr>
                <w:rFonts w:ascii="Garamond" w:eastAsia="Corbel" w:hAnsi="Garamond" w:cs="Corbel"/>
                <w:b/>
              </w:rPr>
            </w:pPr>
            <w:r w:rsidRPr="00533F14">
              <w:rPr>
                <w:rFonts w:ascii="Garamond" w:eastAsia="Corbel" w:hAnsi="Garamond" w:cs="Corbel"/>
                <w:b/>
              </w:rPr>
              <w:t>100%</w:t>
            </w:r>
          </w:p>
        </w:tc>
        <w:tc>
          <w:tcPr>
            <w:tcW w:w="4110" w:type="dxa"/>
            <w:vMerge/>
            <w:tcBorders>
              <w:top w:val="single" w:sz="4" w:space="0" w:color="000000"/>
              <w:left w:val="single" w:sz="4" w:space="0" w:color="000000"/>
              <w:right w:val="single" w:sz="4" w:space="0" w:color="000000"/>
            </w:tcBorders>
          </w:tcPr>
          <w:p w14:paraId="1CA0E5DE" w14:textId="77777777" w:rsidR="00D217FB" w:rsidRPr="00533F14" w:rsidRDefault="00D217FB">
            <w:pPr>
              <w:widowControl w:val="0"/>
              <w:spacing w:line="276" w:lineRule="auto"/>
              <w:rPr>
                <w:rFonts w:ascii="Garamond" w:eastAsia="Corbel" w:hAnsi="Garamond" w:cs="Corbel"/>
                <w:b/>
              </w:rPr>
            </w:pPr>
          </w:p>
        </w:tc>
      </w:tr>
    </w:tbl>
    <w:p w14:paraId="6EE4E0AB" w14:textId="77777777" w:rsidR="00D217FB" w:rsidRPr="00533F14" w:rsidRDefault="00BD5265">
      <w:pPr>
        <w:spacing w:before="240" w:after="240"/>
        <w:rPr>
          <w:rFonts w:ascii="Garamond" w:eastAsia="Corbel" w:hAnsi="Garamond" w:cs="Corbel"/>
        </w:rPr>
      </w:pPr>
      <w:r w:rsidRPr="00533F14">
        <w:rPr>
          <w:rFonts w:ascii="Garamond" w:eastAsia="Corbel" w:hAnsi="Garamond" w:cs="Corbel"/>
          <w:b/>
        </w:rPr>
        <w:t xml:space="preserve">Campus Portal for Parents and Guardians: </w:t>
      </w:r>
      <w:r w:rsidRPr="00533F14">
        <w:rPr>
          <w:rFonts w:ascii="Garamond" w:eastAsia="Corbel" w:hAnsi="Garamond" w:cs="Corbel"/>
        </w:rPr>
        <w:t xml:space="preserve">Visit - </w:t>
      </w:r>
      <w:r w:rsidRPr="00533F14">
        <w:rPr>
          <w:rFonts w:ascii="Garamond" w:eastAsia="Corbel" w:hAnsi="Garamond" w:cs="Corbel"/>
          <w:b/>
          <w:i/>
        </w:rPr>
        <w:t>https://ic.apsk12.org/portal</w:t>
      </w:r>
      <w:r w:rsidRPr="00533F14">
        <w:rPr>
          <w:rFonts w:ascii="Garamond" w:eastAsia="Corbel" w:hAnsi="Garamond" w:cs="Corbel"/>
        </w:rPr>
        <w:t xml:space="preserve"> to view class schedules, attendance records and grades. To activate your account, visit the school to receive your login (activation key). </w:t>
      </w:r>
    </w:p>
    <w:p w14:paraId="5F4B7E05" w14:textId="77777777" w:rsidR="00D217FB" w:rsidRPr="00533F14" w:rsidRDefault="00BD5265">
      <w:pPr>
        <w:spacing w:line="276" w:lineRule="auto"/>
        <w:ind w:right="220"/>
        <w:rPr>
          <w:rFonts w:ascii="Garamond" w:eastAsia="Corbel" w:hAnsi="Garamond" w:cs="Corbel"/>
          <w:color w:val="202124"/>
          <w:highlight w:val="white"/>
        </w:rPr>
      </w:pPr>
      <w:r w:rsidRPr="00533F14">
        <w:rPr>
          <w:rFonts w:ascii="Garamond" w:eastAsia="Corbel" w:hAnsi="Garamond" w:cs="Corbel"/>
          <w:b/>
        </w:rPr>
        <w:t xml:space="preserve">Schoology </w:t>
      </w:r>
      <w:r w:rsidRPr="00533F14">
        <w:rPr>
          <w:rFonts w:ascii="Garamond" w:eastAsia="Corbel" w:hAnsi="Garamond" w:cs="Corbel"/>
          <w:color w:val="2021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533F14">
        <w:rPr>
          <w:rFonts w:ascii="Garamond" w:eastAsia="Corbel" w:hAnsi="Garamond" w:cs="Corbel"/>
          <w:color w:val="202124"/>
          <w:highlight w:val="white"/>
        </w:rPr>
        <w:t>MyBackpack</w:t>
      </w:r>
      <w:proofErr w:type="spellEnd"/>
      <w:r w:rsidRPr="00533F14">
        <w:rPr>
          <w:rFonts w:ascii="Garamond" w:eastAsia="Corbel" w:hAnsi="Garamond" w:cs="Corbel"/>
          <w:color w:val="202124"/>
          <w:highlight w:val="white"/>
        </w:rPr>
        <w:t>.</w:t>
      </w:r>
    </w:p>
    <w:p w14:paraId="03CAE533" w14:textId="77777777" w:rsidR="00D217FB" w:rsidRPr="00533F14" w:rsidRDefault="00D217FB">
      <w:pPr>
        <w:pStyle w:val="Heading1"/>
        <w:rPr>
          <w:rFonts w:ascii="Garamond" w:eastAsia="Corbel" w:hAnsi="Garamond" w:cs="Corbel"/>
          <w:b/>
          <w:u w:val="single"/>
        </w:rPr>
      </w:pPr>
    </w:p>
    <w:p w14:paraId="19C784CF" w14:textId="77777777" w:rsidR="00D217FB" w:rsidRPr="00533F14" w:rsidRDefault="00BD5265">
      <w:pPr>
        <w:pStyle w:val="Heading1"/>
        <w:rPr>
          <w:rFonts w:ascii="Garamond" w:eastAsia="Corbel" w:hAnsi="Garamond" w:cs="Corbel"/>
          <w:b/>
          <w:u w:val="single"/>
        </w:rPr>
      </w:pPr>
      <w:r w:rsidRPr="00533F14">
        <w:rPr>
          <w:rFonts w:ascii="Garamond" w:eastAsia="Corbel" w:hAnsi="Garamond" w:cs="Corbel"/>
          <w:b/>
          <w:u w:val="single"/>
        </w:rPr>
        <w:t xml:space="preserve">Required Materials: </w:t>
      </w:r>
    </w:p>
    <w:p w14:paraId="163EC448" w14:textId="77777777" w:rsidR="00D217FB" w:rsidRPr="00533F14" w:rsidRDefault="00BD5265">
      <w:pPr>
        <w:pStyle w:val="Heading2"/>
        <w:spacing w:before="240" w:after="240"/>
        <w:jc w:val="left"/>
        <w:rPr>
          <w:rFonts w:ascii="Garamond" w:eastAsia="Corbel" w:hAnsi="Garamond" w:cs="Corbel"/>
        </w:rPr>
      </w:pPr>
      <w:bookmarkStart w:id="0" w:name="_hxjnpop8mohl" w:colFirst="0" w:colLast="0"/>
      <w:bookmarkEnd w:id="0"/>
      <w:r w:rsidRPr="00533F14">
        <w:rPr>
          <w:rFonts w:ascii="Garamond" w:eastAsia="Corbel" w:hAnsi="Garamond" w:cs="Corbel"/>
          <w:b w:val="0"/>
        </w:rPr>
        <w:t xml:space="preserve">Electronic device with internet access, head phones, disinfecting wipes, hand sanitizer, 1”-2” Binder - Notebook paper – Color Pencils- 5 Dividers -Writing Utensils (Black/blue pens or pencils, etc. </w:t>
      </w:r>
    </w:p>
    <w:p w14:paraId="00FCB1C9" w14:textId="72A50F17" w:rsidR="00D217FB" w:rsidRPr="00533F14" w:rsidRDefault="00BD5265">
      <w:pPr>
        <w:pStyle w:val="Heading2"/>
        <w:spacing w:before="240" w:after="240"/>
        <w:jc w:val="left"/>
        <w:rPr>
          <w:rFonts w:ascii="Garamond" w:eastAsia="Corbel" w:hAnsi="Garamond" w:cs="Corbel"/>
        </w:rPr>
      </w:pPr>
      <w:bookmarkStart w:id="1" w:name="_qxxe7aivzs5j" w:colFirst="0" w:colLast="0"/>
      <w:bookmarkEnd w:id="1"/>
      <w:r w:rsidRPr="00533F14">
        <w:rPr>
          <w:rFonts w:ascii="Garamond" w:eastAsia="Corbel" w:hAnsi="Garamond" w:cs="Corbel"/>
          <w:u w:val="single"/>
        </w:rPr>
        <w:t>School-wide Behavioral Expectations:</w:t>
      </w:r>
      <w:r w:rsidRPr="00533F14">
        <w:rPr>
          <w:rFonts w:ascii="Garamond" w:eastAsia="Corbel" w:hAnsi="Garamond" w:cs="Corbel"/>
        </w:rPr>
        <w:t xml:space="preserve"> </w:t>
      </w:r>
      <w:r w:rsidR="00C377B2" w:rsidRPr="00533F14">
        <w:rPr>
          <w:rFonts w:ascii="Garamond" w:eastAsia="Corbel" w:hAnsi="Garamond" w:cs="Corbel"/>
        </w:rPr>
        <w:t xml:space="preserve">No Cell Phone </w:t>
      </w:r>
      <w:r w:rsidR="00540F26" w:rsidRPr="00533F14">
        <w:rPr>
          <w:rFonts w:ascii="Garamond" w:eastAsia="Corbel" w:hAnsi="Garamond" w:cs="Corbel"/>
        </w:rPr>
        <w:t>u</w:t>
      </w:r>
      <w:r w:rsidR="00C377B2" w:rsidRPr="00533F14">
        <w:rPr>
          <w:rFonts w:ascii="Garamond" w:eastAsia="Corbel" w:hAnsi="Garamond" w:cs="Corbel"/>
        </w:rPr>
        <w:t xml:space="preserve">sage during instructional time! </w:t>
      </w:r>
      <w:proofErr w:type="gramStart"/>
      <w:r w:rsidRPr="00533F14">
        <w:rPr>
          <w:rFonts w:ascii="Garamond" w:eastAsia="Corbel" w:hAnsi="Garamond" w:cs="Corbel"/>
          <w:b w:val="0"/>
        </w:rPr>
        <w:t>Be</w:t>
      </w:r>
      <w:proofErr w:type="gramEnd"/>
      <w:r w:rsidRPr="00533F14">
        <w:rPr>
          <w:rFonts w:ascii="Garamond" w:eastAsia="Corbel" w:hAnsi="Garamond" w:cs="Corbel"/>
          <w:b w:val="0"/>
        </w:rPr>
        <w:t xml:space="preserve"> present; be respectful; be responsible; be on task; be peaceful, productive problem solvers.</w:t>
      </w:r>
    </w:p>
    <w:p w14:paraId="793D2543" w14:textId="77777777" w:rsidR="00D217FB" w:rsidRPr="00533F14" w:rsidRDefault="00D217FB">
      <w:pPr>
        <w:rPr>
          <w:rFonts w:ascii="Garamond" w:eastAsia="Corbel" w:hAnsi="Garamond" w:cs="Corbel"/>
        </w:rPr>
      </w:pPr>
    </w:p>
    <w:p w14:paraId="39CB72DA" w14:textId="77777777" w:rsidR="00D217FB" w:rsidRPr="00533F14" w:rsidRDefault="00BD5265">
      <w:pPr>
        <w:pStyle w:val="Heading2"/>
        <w:jc w:val="left"/>
        <w:rPr>
          <w:rFonts w:ascii="Garamond" w:eastAsia="Corbel" w:hAnsi="Garamond" w:cs="Corbel"/>
          <w:b w:val="0"/>
          <w:highlight w:val="white"/>
        </w:rPr>
      </w:pPr>
      <w:r w:rsidRPr="00533F14">
        <w:rPr>
          <w:rFonts w:ascii="Garamond" w:eastAsia="Corbel" w:hAnsi="Garamond" w:cs="Corbel"/>
          <w:u w:val="single"/>
        </w:rPr>
        <w:t>Classroom Expectations</w:t>
      </w:r>
      <w:r w:rsidRPr="00533F14">
        <w:rPr>
          <w:rFonts w:ascii="Garamond" w:eastAsia="Corbel" w:hAnsi="Garamond" w:cs="Corbel"/>
          <w:b w:val="0"/>
        </w:rPr>
        <w:t xml:space="preserve">: </w:t>
      </w:r>
    </w:p>
    <w:p w14:paraId="4D01EFC8" w14:textId="57787E48" w:rsidR="00D217FB" w:rsidRDefault="00BD5265">
      <w:pPr>
        <w:spacing w:before="240" w:after="240"/>
        <w:rPr>
          <w:rFonts w:ascii="Garamond" w:eastAsia="Corbel" w:hAnsi="Garamond" w:cs="Corbel"/>
        </w:rPr>
      </w:pPr>
      <w:r w:rsidRPr="00533F14">
        <w:rPr>
          <w:rFonts w:ascii="Garamond" w:eastAsia="Corbel" w:hAnsi="Garamond" w:cs="Corbel"/>
        </w:rPr>
        <w:t>●Come prepared with all required materials and due assignments.</w:t>
      </w:r>
    </w:p>
    <w:p w14:paraId="50F968DA" w14:textId="21614344" w:rsidR="009B5A5D" w:rsidRPr="00533F14" w:rsidRDefault="009B5A5D" w:rsidP="009B5A5D">
      <w:pPr>
        <w:spacing w:before="240" w:after="240"/>
        <w:rPr>
          <w:rFonts w:ascii="Garamond" w:eastAsia="Corbel" w:hAnsi="Garamond" w:cs="Corbel"/>
        </w:rPr>
      </w:pPr>
      <w:r w:rsidRPr="00533F14">
        <w:rPr>
          <w:rFonts w:ascii="Garamond" w:eastAsia="Corbel" w:hAnsi="Garamond" w:cs="Corbel"/>
        </w:rPr>
        <w:t>●C</w:t>
      </w:r>
      <w:r>
        <w:rPr>
          <w:rFonts w:ascii="Garamond" w:eastAsia="Corbel" w:hAnsi="Garamond" w:cs="Corbel"/>
        </w:rPr>
        <w:t>ell phones are NOT allowed during instructional ti</w:t>
      </w:r>
      <w:r w:rsidRPr="00533F14">
        <w:rPr>
          <w:rFonts w:ascii="Garamond" w:eastAsia="Corbel" w:hAnsi="Garamond" w:cs="Corbel"/>
        </w:rPr>
        <w:t>me</w:t>
      </w:r>
      <w:r>
        <w:rPr>
          <w:rFonts w:ascii="Garamond" w:eastAsia="Corbel" w:hAnsi="Garamond" w:cs="Corbel"/>
        </w:rPr>
        <w:t>.</w:t>
      </w:r>
    </w:p>
    <w:p w14:paraId="5E58BCA6" w14:textId="77777777" w:rsidR="00D217FB" w:rsidRPr="00533F14" w:rsidRDefault="00BD5265">
      <w:pPr>
        <w:spacing w:before="240" w:after="240"/>
        <w:rPr>
          <w:rFonts w:ascii="Garamond" w:eastAsia="Corbel" w:hAnsi="Garamond" w:cs="Corbel"/>
        </w:rPr>
      </w:pPr>
      <w:r w:rsidRPr="00533F14">
        <w:rPr>
          <w:rFonts w:ascii="Garamond" w:eastAsia="Corbel" w:hAnsi="Garamond" w:cs="Corbel"/>
        </w:rPr>
        <w:t>●Be present. This includes class participation, active listening, and limiting the use of phones.</w:t>
      </w:r>
    </w:p>
    <w:p w14:paraId="6B5C10CD" w14:textId="321C04F4" w:rsidR="00D217FB" w:rsidRPr="00533F14" w:rsidRDefault="00BD5265">
      <w:pPr>
        <w:spacing w:before="240" w:after="240"/>
        <w:rPr>
          <w:rFonts w:ascii="Garamond" w:eastAsia="Corbel" w:hAnsi="Garamond" w:cs="Corbel"/>
        </w:rPr>
      </w:pPr>
      <w:r w:rsidRPr="00533F14">
        <w:rPr>
          <w:rFonts w:ascii="Garamond" w:eastAsia="Corbel" w:hAnsi="Garamond" w:cs="Corbel"/>
        </w:rPr>
        <w:t>●Have respect. Students should treat others as they would like to be treated.</w:t>
      </w:r>
    </w:p>
    <w:p w14:paraId="0A812930"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Corbel"/>
          <w:b/>
        </w:rPr>
        <w:t>LATE ASSIGNMENTS: (late assignments or unexcused absences): It is important that students are responsible and meet established due dates for assignments. A</w:t>
      </w:r>
      <w:r w:rsidRPr="00533F14">
        <w:rPr>
          <w:rFonts w:ascii="Garamond" w:eastAsia="Corbel" w:hAnsi="Garamond" w:cs="Corbel"/>
          <w:bCs/>
        </w:rPr>
        <w:t xml:space="preserve"> late assignment is defined as work submitted after the teacher collected the assignment. All missing/not turned in assignments will be recorded in IC with an “M-Missing” designation.</w:t>
      </w:r>
    </w:p>
    <w:p w14:paraId="1815D9E0" w14:textId="77777777" w:rsidR="00C377B2" w:rsidRPr="00533F14" w:rsidRDefault="00C377B2" w:rsidP="00C377B2">
      <w:pPr>
        <w:spacing w:line="276" w:lineRule="auto"/>
        <w:ind w:right="-400"/>
        <w:rPr>
          <w:rFonts w:ascii="Garamond" w:eastAsia="Corbel" w:hAnsi="Garamond" w:cs="Corbel"/>
          <w:bCs/>
        </w:rPr>
      </w:pPr>
    </w:p>
    <w:p w14:paraId="19542C23"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Corbel"/>
          <w:bCs/>
        </w:rPr>
        <w:t>Students with late assignments or unexcused absences must submit missed work within two weeks of the end of the grading periods. The deadlines for missing assignments are as follows:</w:t>
      </w:r>
    </w:p>
    <w:p w14:paraId="4D2DF250" w14:textId="77777777" w:rsidR="00C377B2" w:rsidRPr="00533F14" w:rsidRDefault="00C377B2" w:rsidP="00C377B2">
      <w:pPr>
        <w:spacing w:line="276" w:lineRule="auto"/>
        <w:ind w:right="-400"/>
        <w:rPr>
          <w:rFonts w:ascii="Garamond" w:eastAsia="Corbel" w:hAnsi="Garamond" w:cs="Corbel"/>
          <w:bCs/>
        </w:rPr>
      </w:pPr>
    </w:p>
    <w:p w14:paraId="76B5B85B"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
        </w:rPr>
        <w:t>▪</w:t>
      </w:r>
      <w:r w:rsidRPr="00533F14">
        <w:rPr>
          <w:rFonts w:ascii="Garamond" w:eastAsia="Corbel" w:hAnsi="Garamond" w:cs="Corbel"/>
          <w:b/>
        </w:rPr>
        <w:t xml:space="preserve"> Midterm is September 30th</w:t>
      </w:r>
      <w:r w:rsidRPr="00533F14">
        <w:rPr>
          <w:rFonts w:ascii="Garamond" w:eastAsia="Corbel" w:hAnsi="Garamond" w:cs="Corbel"/>
          <w:bCs/>
        </w:rPr>
        <w:t>. Deadline September 23rd (for assignments due August 1st-Sept. 23rd). Assignments submitted late from August 1st through October 7th will be assessed a 20% late penalty.</w:t>
      </w:r>
    </w:p>
    <w:p w14:paraId="346E7E56" w14:textId="77777777" w:rsidR="00C377B2" w:rsidRPr="00533F14" w:rsidRDefault="00C377B2" w:rsidP="00C377B2">
      <w:pPr>
        <w:spacing w:line="276" w:lineRule="auto"/>
        <w:ind w:right="-400"/>
        <w:rPr>
          <w:rFonts w:ascii="Garamond" w:eastAsia="Corbel" w:hAnsi="Garamond" w:cs="Corbel"/>
          <w:bCs/>
        </w:rPr>
      </w:pPr>
    </w:p>
    <w:p w14:paraId="0DF165B6"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
        </w:rPr>
        <w:t>▪</w:t>
      </w:r>
      <w:r w:rsidRPr="00533F14">
        <w:rPr>
          <w:rFonts w:ascii="Garamond" w:eastAsia="Corbel" w:hAnsi="Garamond" w:cs="Corbel"/>
          <w:b/>
        </w:rPr>
        <w:t xml:space="preserve"> End of Semester is December 15th</w:t>
      </w:r>
      <w:r w:rsidRPr="00533F14">
        <w:rPr>
          <w:rFonts w:ascii="Garamond" w:eastAsia="Corbel" w:hAnsi="Garamond" w:cs="Corbel"/>
          <w:bCs/>
        </w:rPr>
        <w:t>. Deadline is December 2nd (for assignments due September 19th-December 2nd). Assignments submitted late from December 5th will be assessed a 20% late penalty and must be submitted by December 14th.</w:t>
      </w:r>
    </w:p>
    <w:p w14:paraId="00D7C100" w14:textId="77777777" w:rsidR="00C377B2" w:rsidRPr="00533F14" w:rsidRDefault="00C377B2" w:rsidP="00C377B2">
      <w:pPr>
        <w:spacing w:line="276" w:lineRule="auto"/>
        <w:ind w:right="-400"/>
        <w:rPr>
          <w:rFonts w:ascii="Garamond" w:eastAsia="Corbel" w:hAnsi="Garamond" w:cs="Corbel"/>
          <w:bCs/>
        </w:rPr>
      </w:pPr>
    </w:p>
    <w:p w14:paraId="7013D438"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Cs/>
        </w:rPr>
        <w:t>▪</w:t>
      </w:r>
      <w:r w:rsidRPr="00533F14">
        <w:rPr>
          <w:rFonts w:ascii="Garamond" w:eastAsia="Corbel" w:hAnsi="Garamond" w:cs="Corbel"/>
          <w:bCs/>
        </w:rPr>
        <w:t xml:space="preserve"> </w:t>
      </w:r>
      <w:r w:rsidRPr="00533F14">
        <w:rPr>
          <w:rFonts w:ascii="Garamond" w:eastAsia="Corbel" w:hAnsi="Garamond" w:cs="Corbel"/>
          <w:b/>
        </w:rPr>
        <w:t>Midterm is March 17th.</w:t>
      </w:r>
      <w:r w:rsidRPr="00533F14">
        <w:rPr>
          <w:rFonts w:ascii="Garamond" w:eastAsia="Corbel" w:hAnsi="Garamond" w:cs="Corbel"/>
          <w:bCs/>
        </w:rPr>
        <w:t xml:space="preserve"> Deadline is March 3rd (for assignments due January 3rd-March 3rd). Assignments submitted late from January 3rd through March 17th will be assessed a 20% late penalty.</w:t>
      </w:r>
    </w:p>
    <w:p w14:paraId="43C16387" w14:textId="77777777" w:rsidR="00C377B2" w:rsidRPr="00533F14" w:rsidRDefault="00C377B2" w:rsidP="00C377B2">
      <w:pPr>
        <w:spacing w:line="276" w:lineRule="auto"/>
        <w:ind w:right="-400"/>
        <w:rPr>
          <w:rFonts w:ascii="Garamond" w:eastAsia="Corbel" w:hAnsi="Garamond" w:cs="Corbel"/>
          <w:bCs/>
        </w:rPr>
      </w:pPr>
    </w:p>
    <w:p w14:paraId="6D1408BC"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
        </w:rPr>
        <w:t>▪</w:t>
      </w:r>
      <w:r w:rsidRPr="00533F14">
        <w:rPr>
          <w:rFonts w:ascii="Garamond" w:eastAsia="Corbel" w:hAnsi="Garamond" w:cs="Corbel"/>
          <w:b/>
        </w:rPr>
        <w:t xml:space="preserve"> End of Semester is May 26th.</w:t>
      </w:r>
      <w:r w:rsidRPr="00533F14">
        <w:rPr>
          <w:rFonts w:ascii="Garamond" w:eastAsia="Corbel" w:hAnsi="Garamond" w:cs="Corbel"/>
          <w:bCs/>
        </w:rPr>
        <w:t xml:space="preserve"> Deadline is May 12th (for assignments due February 27th through May 12th). Assignments submitted late from May 15th will be assessed a 20% late penalty and must be submitted by May 24th.</w:t>
      </w:r>
    </w:p>
    <w:p w14:paraId="349FF435" w14:textId="77777777" w:rsidR="00C377B2" w:rsidRPr="00533F14" w:rsidRDefault="00C377B2" w:rsidP="00C377B2">
      <w:pPr>
        <w:spacing w:line="276" w:lineRule="auto"/>
        <w:ind w:right="-400"/>
        <w:rPr>
          <w:rFonts w:ascii="Garamond" w:eastAsia="Corbel" w:hAnsi="Garamond" w:cs="Corbel"/>
          <w:bCs/>
        </w:rPr>
      </w:pPr>
    </w:p>
    <w:p w14:paraId="77685BE9" w14:textId="77777777" w:rsidR="00C377B2" w:rsidRPr="00533F14" w:rsidRDefault="00C377B2" w:rsidP="00C377B2">
      <w:pPr>
        <w:spacing w:line="276" w:lineRule="auto"/>
        <w:ind w:right="-400"/>
        <w:rPr>
          <w:rFonts w:ascii="Garamond" w:eastAsia="Corbel" w:hAnsi="Garamond" w:cs="Corbel"/>
          <w:b/>
          <w:u w:val="single"/>
        </w:rPr>
      </w:pPr>
      <w:r w:rsidRPr="00533F14">
        <w:rPr>
          <w:rFonts w:ascii="Garamond" w:eastAsia="Corbel" w:hAnsi="Garamond" w:cs="Corbel"/>
          <w:b/>
          <w:u w:val="single"/>
        </w:rPr>
        <w:t>As noted above, all missing/not turned in assignments will be recorded in Infinite Campus with an "M-Missing" designation.</w:t>
      </w:r>
    </w:p>
    <w:p w14:paraId="799ADE7F" w14:textId="77777777" w:rsidR="00C377B2" w:rsidRPr="00533F14" w:rsidRDefault="00C377B2" w:rsidP="00C377B2">
      <w:pPr>
        <w:spacing w:line="276" w:lineRule="auto"/>
        <w:ind w:right="-400"/>
        <w:rPr>
          <w:rFonts w:ascii="Garamond" w:eastAsia="Corbel" w:hAnsi="Garamond" w:cs="Corbel"/>
          <w:b/>
        </w:rPr>
      </w:pPr>
    </w:p>
    <w:p w14:paraId="45569ADC" w14:textId="77777777" w:rsidR="00C377B2" w:rsidRPr="00533F14" w:rsidRDefault="00C377B2" w:rsidP="00C377B2">
      <w:pPr>
        <w:spacing w:line="276" w:lineRule="auto"/>
        <w:ind w:right="-400"/>
        <w:rPr>
          <w:rFonts w:ascii="Garamond" w:eastAsia="Corbel" w:hAnsi="Garamond" w:cs="Corbel"/>
          <w:b/>
        </w:rPr>
      </w:pPr>
      <w:r w:rsidRPr="00533F14">
        <w:rPr>
          <w:rFonts w:ascii="Garamond" w:eastAsia="Corbel" w:hAnsi="Garamond" w:cs="Corbel"/>
          <w:b/>
        </w:rPr>
        <w:t>Late assignments will be assessed a 20% penalty.</w:t>
      </w:r>
    </w:p>
    <w:p w14:paraId="267FB2FB" w14:textId="77777777" w:rsidR="00C377B2" w:rsidRPr="00533F14" w:rsidRDefault="00C377B2" w:rsidP="00C377B2">
      <w:pPr>
        <w:spacing w:line="276" w:lineRule="auto"/>
        <w:ind w:right="-400"/>
        <w:rPr>
          <w:rFonts w:ascii="Garamond" w:eastAsia="Corbel" w:hAnsi="Garamond" w:cs="Corbel"/>
          <w:b/>
        </w:rPr>
      </w:pPr>
    </w:p>
    <w:p w14:paraId="0C01FE7C"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Corbel"/>
          <w:b/>
        </w:rPr>
        <w:t xml:space="preserve">REASSESSMENT OPPORTUNITY: </w:t>
      </w:r>
      <w:r w:rsidRPr="00533F14">
        <w:rPr>
          <w:rFonts w:ascii="Garamond" w:eastAsia="Corbel" w:hAnsi="Garamond" w:cs="Corbel"/>
          <w:bCs/>
        </w:rPr>
        <w:t>Reassessment opportunities are available for all students on tests when they scored 69% or below. There will be only one reassessment opportunity on tests. This reassessment will be a newly generated teacher assessment and the reassessment score will replace the original score.</w:t>
      </w:r>
    </w:p>
    <w:p w14:paraId="438C9079" w14:textId="77777777" w:rsidR="00C377B2" w:rsidRPr="00533F14" w:rsidRDefault="00C377B2" w:rsidP="00C377B2">
      <w:pPr>
        <w:spacing w:line="276" w:lineRule="auto"/>
        <w:ind w:right="-400"/>
        <w:rPr>
          <w:rFonts w:ascii="Garamond" w:eastAsia="Corbel" w:hAnsi="Garamond" w:cs="Corbel"/>
          <w:bCs/>
        </w:rPr>
      </w:pPr>
    </w:p>
    <w:p w14:paraId="028F38FE"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Cs/>
        </w:rPr>
        <w:t>▪</w:t>
      </w:r>
      <w:r w:rsidRPr="00533F14">
        <w:rPr>
          <w:rFonts w:ascii="Garamond" w:eastAsia="Corbel" w:hAnsi="Garamond" w:cs="Corbel"/>
          <w:bCs/>
        </w:rPr>
        <w:t xml:space="preserve"> For classes with content on </w:t>
      </w:r>
      <w:proofErr w:type="spellStart"/>
      <w:r w:rsidRPr="00533F14">
        <w:rPr>
          <w:rFonts w:ascii="Garamond" w:eastAsia="Corbel" w:hAnsi="Garamond" w:cs="Corbel"/>
          <w:bCs/>
        </w:rPr>
        <w:t>Edgenuity</w:t>
      </w:r>
      <w:proofErr w:type="spellEnd"/>
      <w:r w:rsidRPr="00533F14">
        <w:rPr>
          <w:rFonts w:ascii="Garamond" w:eastAsia="Corbel" w:hAnsi="Garamond" w:cs="Corbel"/>
          <w:bCs/>
        </w:rPr>
        <w:t xml:space="preserve">: If the student has not demonstrated mastery of the content during the reassessment opportunity, the student will be assigned </w:t>
      </w:r>
      <w:proofErr w:type="spellStart"/>
      <w:r w:rsidRPr="00533F14">
        <w:rPr>
          <w:rFonts w:ascii="Garamond" w:eastAsia="Corbel" w:hAnsi="Garamond" w:cs="Corbel"/>
          <w:bCs/>
        </w:rPr>
        <w:t>Edgenuity</w:t>
      </w:r>
      <w:proofErr w:type="spellEnd"/>
      <w:r w:rsidRPr="00533F14">
        <w:rPr>
          <w:rFonts w:ascii="Garamond" w:eastAsia="Corbel" w:hAnsi="Garamond" w:cs="Corbel"/>
          <w:bCs/>
        </w:rPr>
        <w:t xml:space="preserve">. The student must take the assessments in a teacher-proctored environment. Courses aligned with </w:t>
      </w:r>
      <w:proofErr w:type="spellStart"/>
      <w:r w:rsidRPr="00533F14">
        <w:rPr>
          <w:rFonts w:ascii="Garamond" w:eastAsia="Corbel" w:hAnsi="Garamond" w:cs="Corbel"/>
          <w:bCs/>
        </w:rPr>
        <w:t>Edgenuity</w:t>
      </w:r>
      <w:proofErr w:type="spellEnd"/>
      <w:r w:rsidRPr="00533F14">
        <w:rPr>
          <w:rFonts w:ascii="Garamond" w:eastAsia="Corbel" w:hAnsi="Garamond" w:cs="Corbel"/>
          <w:bCs/>
        </w:rPr>
        <w:t>:</w:t>
      </w:r>
    </w:p>
    <w:p w14:paraId="4B8A233E" w14:textId="77777777" w:rsidR="00C377B2" w:rsidRPr="00533F14" w:rsidRDefault="00C377B2" w:rsidP="00C377B2">
      <w:pPr>
        <w:spacing w:line="276" w:lineRule="auto"/>
        <w:ind w:right="-400"/>
        <w:rPr>
          <w:rFonts w:ascii="Garamond" w:eastAsia="Corbel" w:hAnsi="Garamond" w:cs="Corbel"/>
          <w:bCs/>
        </w:rPr>
      </w:pPr>
    </w:p>
    <w:p w14:paraId="0D76D97F"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Cs/>
        </w:rPr>
        <w:t>▪</w:t>
      </w:r>
      <w:r w:rsidRPr="00533F14">
        <w:rPr>
          <w:rFonts w:ascii="Garamond" w:eastAsia="Corbel" w:hAnsi="Garamond" w:cs="Corbel"/>
          <w:bCs/>
        </w:rPr>
        <w:t xml:space="preserve"> Social Studies: World History, US History, Economics, American Government</w:t>
      </w:r>
    </w:p>
    <w:p w14:paraId="23828AB2" w14:textId="77777777" w:rsidR="00C377B2" w:rsidRPr="00533F14" w:rsidRDefault="00C377B2" w:rsidP="00C377B2">
      <w:pPr>
        <w:spacing w:line="276" w:lineRule="auto"/>
        <w:ind w:right="-400"/>
        <w:rPr>
          <w:rFonts w:ascii="Garamond" w:eastAsia="Corbel" w:hAnsi="Garamond" w:cs="Corbel"/>
          <w:bCs/>
        </w:rPr>
      </w:pPr>
    </w:p>
    <w:p w14:paraId="620F92EC"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Cs/>
        </w:rPr>
        <w:t>▪</w:t>
      </w:r>
      <w:r w:rsidRPr="00533F14">
        <w:rPr>
          <w:rFonts w:ascii="Garamond" w:eastAsia="Corbel" w:hAnsi="Garamond" w:cs="Corbel"/>
          <w:bCs/>
        </w:rPr>
        <w:t xml:space="preserve"> Language Arts: American Literature, Ninth Grade Literature, World Literature, British Literature</w:t>
      </w:r>
    </w:p>
    <w:p w14:paraId="0A8453C9" w14:textId="77777777" w:rsidR="00C377B2" w:rsidRPr="00533F14" w:rsidRDefault="00C377B2" w:rsidP="00C377B2">
      <w:pPr>
        <w:spacing w:line="276" w:lineRule="auto"/>
        <w:ind w:right="-400"/>
        <w:rPr>
          <w:rFonts w:ascii="Garamond" w:eastAsia="Corbel" w:hAnsi="Garamond" w:cs="Corbel"/>
          <w:bCs/>
        </w:rPr>
      </w:pPr>
    </w:p>
    <w:p w14:paraId="118EF6A7" w14:textId="77777777" w:rsidR="00C377B2" w:rsidRPr="00533F14" w:rsidRDefault="00C377B2" w:rsidP="00C377B2">
      <w:pPr>
        <w:spacing w:line="276" w:lineRule="auto"/>
        <w:ind w:right="-400"/>
        <w:rPr>
          <w:rFonts w:ascii="Garamond" w:eastAsia="Corbel" w:hAnsi="Garamond" w:cs="Corbel"/>
          <w:bCs/>
        </w:rPr>
      </w:pPr>
      <w:r w:rsidRPr="00533F14">
        <w:rPr>
          <w:rFonts w:ascii="Garamond" w:eastAsia="Corbel" w:hAnsi="Garamond" w:cs="Arial"/>
          <w:bCs/>
        </w:rPr>
        <w:t>▪</w:t>
      </w:r>
      <w:r w:rsidRPr="00533F14">
        <w:rPr>
          <w:rFonts w:ascii="Garamond" w:eastAsia="Corbel" w:hAnsi="Garamond" w:cs="Corbel"/>
          <w:bCs/>
        </w:rPr>
        <w:t xml:space="preserve"> Math: Algebra, Geometry, Advanced Algebra, Pre-Calculus</w:t>
      </w:r>
    </w:p>
    <w:p w14:paraId="349913B9" w14:textId="77777777" w:rsidR="00C377B2" w:rsidRPr="00533F14" w:rsidRDefault="00C377B2" w:rsidP="00C377B2">
      <w:pPr>
        <w:spacing w:line="276" w:lineRule="auto"/>
        <w:ind w:right="-400"/>
        <w:rPr>
          <w:rFonts w:ascii="Garamond" w:eastAsia="Corbel" w:hAnsi="Garamond" w:cs="Corbel"/>
          <w:bCs/>
        </w:rPr>
      </w:pPr>
    </w:p>
    <w:p w14:paraId="487FB853" w14:textId="59A40EDC" w:rsidR="00D217FB" w:rsidRPr="00533F14" w:rsidRDefault="00C377B2" w:rsidP="00C377B2">
      <w:pPr>
        <w:spacing w:line="276" w:lineRule="auto"/>
        <w:ind w:right="-400"/>
        <w:rPr>
          <w:rFonts w:ascii="Garamond" w:eastAsia="Corbel" w:hAnsi="Garamond" w:cs="Corbel"/>
          <w:bCs/>
          <w:highlight w:val="yellow"/>
        </w:rPr>
      </w:pPr>
      <w:r w:rsidRPr="00533F14">
        <w:rPr>
          <w:rFonts w:ascii="Garamond" w:eastAsia="Corbel" w:hAnsi="Garamond" w:cs="Arial"/>
          <w:bCs/>
        </w:rPr>
        <w:t>▪</w:t>
      </w:r>
      <w:r w:rsidRPr="00533F14">
        <w:rPr>
          <w:rFonts w:ascii="Garamond" w:eastAsia="Corbel" w:hAnsi="Garamond" w:cs="Corbel"/>
          <w:bCs/>
        </w:rPr>
        <w:t xml:space="preserve"> Science: Biology, Environmental Science, Chemistry, P</w:t>
      </w:r>
      <w:r w:rsidR="00540F26" w:rsidRPr="00533F14">
        <w:rPr>
          <w:rFonts w:ascii="Garamond" w:eastAsia="Corbel" w:hAnsi="Garamond" w:cs="Corbel"/>
          <w:bCs/>
        </w:rPr>
        <w:t xml:space="preserve">hysics </w:t>
      </w:r>
    </w:p>
    <w:p w14:paraId="1C8DBFCD" w14:textId="77777777" w:rsidR="00540F26" w:rsidRPr="00533F14" w:rsidRDefault="00540F26" w:rsidP="00BD5265">
      <w:pPr>
        <w:pStyle w:val="xmsonormal"/>
        <w:shd w:val="clear" w:color="auto" w:fill="FFFFFF"/>
        <w:spacing w:before="0" w:beforeAutospacing="0" w:after="0" w:afterAutospacing="0"/>
        <w:textAlignment w:val="baseline"/>
        <w:rPr>
          <w:rFonts w:ascii="Garamond" w:hAnsi="Garamond" w:cs="Arial"/>
          <w:b/>
          <w:bCs/>
          <w:color w:val="201F1E"/>
          <w:bdr w:val="none" w:sz="0" w:space="0" w:color="auto" w:frame="1"/>
        </w:rPr>
      </w:pPr>
    </w:p>
    <w:p w14:paraId="66CF169A" w14:textId="3B1F2852" w:rsidR="00BD5265" w:rsidRPr="00533F14" w:rsidRDefault="00BD5265" w:rsidP="00BD5265">
      <w:pPr>
        <w:pStyle w:val="xmsonormal"/>
        <w:shd w:val="clear" w:color="auto" w:fill="FFFFFF"/>
        <w:spacing w:before="0" w:beforeAutospacing="0" w:after="0" w:afterAutospacing="0"/>
        <w:textAlignment w:val="baseline"/>
        <w:rPr>
          <w:rFonts w:ascii="Garamond" w:hAnsi="Garamond" w:cs="Calibri"/>
          <w:color w:val="201F1E"/>
        </w:rPr>
      </w:pPr>
      <w:r w:rsidRPr="00533F14">
        <w:rPr>
          <w:rFonts w:ascii="Garamond" w:hAnsi="Garamond" w:cs="Arial"/>
          <w:b/>
          <w:bCs/>
          <w:color w:val="201F1E"/>
          <w:bdr w:val="none" w:sz="0" w:space="0" w:color="auto" w:frame="1"/>
        </w:rPr>
        <w:t>MAKE-UP ASSIGNMENTS (Excused Absences): </w:t>
      </w:r>
      <w:r w:rsidRPr="00533F14">
        <w:rPr>
          <w:rFonts w:ascii="Garamond" w:hAnsi="Garamond" w:cs="Arial"/>
          <w:color w:val="201F1E"/>
          <w:bdr w:val="none" w:sz="0" w:space="0" w:color="auto" w:frame="1"/>
        </w:rPr>
        <w:t>Students with an excused absence will be expected to submit missed work on or before the </w:t>
      </w:r>
      <w:r w:rsidR="00540F26" w:rsidRPr="00533F14">
        <w:rPr>
          <w:rFonts w:ascii="Garamond" w:hAnsi="Garamond" w:cs="Arial"/>
          <w:color w:val="201F1E"/>
          <w:bdr w:val="none" w:sz="0" w:space="0" w:color="auto" w:frame="1"/>
        </w:rPr>
        <w:t>third-class</w:t>
      </w:r>
      <w:r w:rsidRPr="00533F14">
        <w:rPr>
          <w:rFonts w:ascii="Garamond" w:hAnsi="Garamond" w:cs="Arial"/>
          <w:color w:val="201F1E"/>
          <w:bdr w:val="none" w:sz="0" w:space="0" w:color="auto" w:frame="1"/>
        </w:rPr>
        <w:t> meeting after the absence. Pre-announced assignments are due upon return to school.  </w:t>
      </w:r>
    </w:p>
    <w:p w14:paraId="31A2F29B" w14:textId="77777777" w:rsidR="00BD5265" w:rsidRPr="00533F14" w:rsidRDefault="00BD5265" w:rsidP="00BD5265">
      <w:pPr>
        <w:pStyle w:val="xmsonormal"/>
        <w:shd w:val="clear" w:color="auto" w:fill="FFFFFF"/>
        <w:spacing w:before="0" w:beforeAutospacing="0" w:after="0" w:afterAutospacing="0"/>
        <w:textAlignment w:val="baseline"/>
        <w:rPr>
          <w:rFonts w:ascii="Garamond" w:hAnsi="Garamond" w:cs="Calibri"/>
          <w:color w:val="201F1E"/>
        </w:rPr>
      </w:pPr>
      <w:r w:rsidRPr="00533F14">
        <w:rPr>
          <w:color w:val="201F1E"/>
          <w:bdr w:val="none" w:sz="0" w:space="0" w:color="auto" w:frame="1"/>
        </w:rPr>
        <w:t> </w:t>
      </w:r>
      <w:r w:rsidRPr="00533F14">
        <w:rPr>
          <w:rFonts w:ascii="Garamond" w:hAnsi="Garamond" w:cs="Candara"/>
          <w:color w:val="201F1E"/>
          <w:bdr w:val="none" w:sz="0" w:space="0" w:color="auto" w:frame="1"/>
        </w:rPr>
        <w:t> </w:t>
      </w:r>
      <w:r w:rsidRPr="00533F14">
        <w:rPr>
          <w:rFonts w:ascii="Garamond" w:hAnsi="Garamond" w:cs="Arial"/>
          <w:color w:val="201F1E"/>
          <w:bdr w:val="none" w:sz="0" w:space="0" w:color="auto" w:frame="1"/>
        </w:rPr>
        <w:t> </w:t>
      </w:r>
    </w:p>
    <w:p w14:paraId="501CACEE" w14:textId="77777777" w:rsidR="00BD5265" w:rsidRPr="00533F14" w:rsidRDefault="00BD5265" w:rsidP="00BD5265">
      <w:pPr>
        <w:pStyle w:val="xmsonormal"/>
        <w:shd w:val="clear" w:color="auto" w:fill="FFFFFF"/>
        <w:spacing w:before="0" w:beforeAutospacing="0" w:after="0" w:afterAutospacing="0"/>
        <w:textAlignment w:val="baseline"/>
        <w:rPr>
          <w:rFonts w:ascii="Garamond" w:hAnsi="Garamond" w:cs="Calibri"/>
          <w:color w:val="201F1E"/>
        </w:rPr>
      </w:pPr>
      <w:r w:rsidRPr="00533F14">
        <w:rPr>
          <w:rFonts w:ascii="Garamond" w:hAnsi="Garamond" w:cs="Arial"/>
          <w:color w:val="201F1E"/>
          <w:sz w:val="18"/>
          <w:szCs w:val="18"/>
          <w:bdr w:val="none" w:sz="0" w:space="0" w:color="auto" w:frame="1"/>
        </w:rPr>
        <w:t>  </w:t>
      </w:r>
    </w:p>
    <w:p w14:paraId="772303E5" w14:textId="77777777" w:rsidR="00BD5265" w:rsidRPr="00533F14" w:rsidRDefault="00BD5265" w:rsidP="00BD5265">
      <w:pPr>
        <w:pStyle w:val="xmsonormal"/>
        <w:shd w:val="clear" w:color="auto" w:fill="FFFFFF"/>
        <w:spacing w:before="0" w:beforeAutospacing="0" w:after="0" w:afterAutospacing="0"/>
        <w:textAlignment w:val="baseline"/>
        <w:rPr>
          <w:rFonts w:ascii="Garamond" w:hAnsi="Garamond" w:cs="Calibri"/>
          <w:color w:val="201F1E"/>
        </w:rPr>
      </w:pPr>
      <w:r w:rsidRPr="00533F14">
        <w:rPr>
          <w:rFonts w:ascii="Garamond" w:hAnsi="Garamond" w:cs="Arial"/>
          <w:b/>
          <w:bCs/>
          <w:color w:val="201F1E"/>
          <w:bdr w:val="none" w:sz="0" w:space="0" w:color="auto" w:frame="1"/>
        </w:rPr>
        <w:t>MISSED ASSESSMENTS:  </w:t>
      </w:r>
      <w:r w:rsidRPr="00533F14">
        <w:rPr>
          <w:rFonts w:ascii="Garamond" w:hAnsi="Garamond" w:cs="Arial"/>
          <w:color w:val="201F1E"/>
          <w:bdr w:val="none" w:sz="0" w:space="0" w:color="auto" w:frame="1"/>
        </w:rPr>
        <w:t> If a student has missed an assessment due to absence, the student must take the assessment within a week of the student’s return to school.  Teachers will use their professional judgment regarding the makeup assessment if the student has been absent for a more extended period.    </w:t>
      </w:r>
    </w:p>
    <w:p w14:paraId="15595571" w14:textId="77777777" w:rsidR="00BD5265" w:rsidRPr="00533F14" w:rsidRDefault="00BD5265" w:rsidP="00BD5265">
      <w:pPr>
        <w:pStyle w:val="xmsonormal"/>
        <w:shd w:val="clear" w:color="auto" w:fill="FFFFFF"/>
        <w:spacing w:before="0" w:beforeAutospacing="0" w:after="0" w:afterAutospacing="0"/>
        <w:rPr>
          <w:rFonts w:ascii="Garamond" w:hAnsi="Garamond" w:cs="Calibri"/>
          <w:color w:val="201F1E"/>
        </w:rPr>
      </w:pPr>
      <w:r w:rsidRPr="00533F14">
        <w:rPr>
          <w:rFonts w:ascii="Garamond" w:hAnsi="Garamond" w:cs="Calibri"/>
          <w:color w:val="201F1E"/>
        </w:rPr>
        <w:t> </w:t>
      </w:r>
    </w:p>
    <w:p w14:paraId="1F2F7D3C" w14:textId="77777777" w:rsidR="00BD5265" w:rsidRPr="00533F14" w:rsidRDefault="00BD5265">
      <w:pPr>
        <w:widowControl w:val="0"/>
        <w:rPr>
          <w:rFonts w:ascii="Garamond" w:eastAsia="Corbel" w:hAnsi="Garamond" w:cs="Corbel"/>
        </w:rPr>
      </w:pPr>
    </w:p>
    <w:p w14:paraId="5AA647F1" w14:textId="77777777" w:rsidR="008A005D" w:rsidRDefault="008A005D">
      <w:pPr>
        <w:rPr>
          <w:rFonts w:ascii="Garamond" w:eastAsia="Corbel" w:hAnsi="Garamond" w:cs="Corbel"/>
          <w:b/>
          <w:u w:val="single"/>
        </w:rPr>
      </w:pPr>
    </w:p>
    <w:p w14:paraId="28154D2D" w14:textId="77777777" w:rsidR="008A005D" w:rsidRDefault="008A005D">
      <w:pPr>
        <w:rPr>
          <w:rFonts w:ascii="Garamond" w:eastAsia="Corbel" w:hAnsi="Garamond" w:cs="Corbel"/>
          <w:b/>
          <w:u w:val="single"/>
        </w:rPr>
      </w:pPr>
    </w:p>
    <w:p w14:paraId="7BE42E93" w14:textId="543E75C3" w:rsidR="00D217FB" w:rsidRPr="00533F14" w:rsidRDefault="00BD5265">
      <w:pPr>
        <w:rPr>
          <w:rFonts w:ascii="Garamond" w:eastAsia="Corbel" w:hAnsi="Garamond" w:cs="Corbel"/>
        </w:rPr>
      </w:pPr>
      <w:r w:rsidRPr="00533F14">
        <w:rPr>
          <w:rFonts w:ascii="Garamond" w:eastAsia="Corbel" w:hAnsi="Garamond" w:cs="Corbel"/>
          <w:b/>
          <w:u w:val="single"/>
        </w:rPr>
        <w:lastRenderedPageBreak/>
        <w:t>School-wide Expectations</w:t>
      </w:r>
      <w:r w:rsidRPr="00533F14">
        <w:rPr>
          <w:rFonts w:ascii="Garamond" w:eastAsia="Corbel" w:hAnsi="Garamond" w:cs="Corbel"/>
        </w:rPr>
        <w:t>:</w:t>
      </w:r>
    </w:p>
    <w:p w14:paraId="7BDBBE0D" w14:textId="77777777" w:rsidR="00D217FB" w:rsidRPr="00533F14" w:rsidRDefault="00D217FB">
      <w:pPr>
        <w:rPr>
          <w:rFonts w:ascii="Garamond" w:eastAsia="Corbel" w:hAnsi="Garamond" w:cs="Corbel"/>
        </w:rPr>
      </w:pPr>
    </w:p>
    <w:p w14:paraId="3816F448" w14:textId="77777777" w:rsidR="00D217FB" w:rsidRPr="00533F14" w:rsidRDefault="00BD5265">
      <w:pPr>
        <w:shd w:val="clear" w:color="auto" w:fill="FFFFFF"/>
        <w:ind w:right="150"/>
        <w:rPr>
          <w:rFonts w:ascii="Garamond" w:eastAsia="Corbel" w:hAnsi="Garamond" w:cs="Corbel"/>
        </w:rPr>
      </w:pPr>
      <w:r w:rsidRPr="00533F14">
        <w:rPr>
          <w:rFonts w:ascii="Garamond" w:eastAsia="Corbel" w:hAnsi="Garamond" w:cs="Corbel"/>
          <w:b/>
        </w:rPr>
        <w:t>MASTERY LEARNING:</w:t>
      </w:r>
      <w:r w:rsidRPr="00533F14">
        <w:rPr>
          <w:rFonts w:ascii="Garamond" w:eastAsia="Corbel" w:hAnsi="Garamond" w:cs="Corbel"/>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tasks or academic games to further or broaden their knowledge of the material.</w:t>
      </w:r>
    </w:p>
    <w:p w14:paraId="63A635DC" w14:textId="77777777" w:rsidR="00D217FB" w:rsidRPr="00533F14" w:rsidRDefault="00D217FB">
      <w:pPr>
        <w:rPr>
          <w:rFonts w:ascii="Garamond" w:eastAsia="Corbel" w:hAnsi="Garamond" w:cs="Corbel"/>
          <w:b/>
        </w:rPr>
      </w:pPr>
    </w:p>
    <w:p w14:paraId="7A6D329A" w14:textId="77777777" w:rsidR="00D217FB" w:rsidRPr="00533F14" w:rsidRDefault="00BD5265">
      <w:pPr>
        <w:rPr>
          <w:rFonts w:ascii="Garamond" w:eastAsia="Corbel" w:hAnsi="Garamond" w:cs="Corbel"/>
          <w:b/>
        </w:rPr>
      </w:pPr>
      <w:r w:rsidRPr="00533F14">
        <w:rPr>
          <w:rFonts w:ascii="Garamond" w:eastAsia="Corbel" w:hAnsi="Garamond" w:cs="Corbel"/>
          <w:b/>
        </w:rPr>
        <w:t xml:space="preserve">For additional help, Tutor ATL info: </w:t>
      </w:r>
      <w:hyperlink r:id="rId11">
        <w:r w:rsidRPr="00533F14">
          <w:rPr>
            <w:rFonts w:ascii="Garamond" w:eastAsia="Corbel" w:hAnsi="Garamond" w:cs="Corbel"/>
            <w:b/>
            <w:color w:val="1155CC"/>
            <w:u w:val="single"/>
          </w:rPr>
          <w:t>https://tutoratl.org</w:t>
        </w:r>
      </w:hyperlink>
    </w:p>
    <w:p w14:paraId="4A3B3D8C" w14:textId="77777777" w:rsidR="00D217FB" w:rsidRPr="00533F14" w:rsidRDefault="00D217FB">
      <w:pPr>
        <w:rPr>
          <w:rFonts w:ascii="Garamond" w:eastAsia="Corbel" w:hAnsi="Garamond" w:cs="Corbel"/>
          <w:b/>
        </w:rPr>
      </w:pPr>
    </w:p>
    <w:p w14:paraId="5DB50A96" w14:textId="77777777" w:rsidR="00D217FB" w:rsidRPr="00533F14" w:rsidRDefault="00BD5265">
      <w:pPr>
        <w:shd w:val="clear" w:color="auto" w:fill="FFFFFF"/>
        <w:ind w:right="150"/>
        <w:rPr>
          <w:rFonts w:ascii="Garamond" w:eastAsia="Corbel" w:hAnsi="Garamond" w:cs="Corbel"/>
        </w:rPr>
      </w:pPr>
      <w:r w:rsidRPr="00533F14">
        <w:rPr>
          <w:rFonts w:ascii="Garamond" w:eastAsia="Corbel" w:hAnsi="Garamond" w:cs="Corbel"/>
          <w:b/>
        </w:rPr>
        <w:t>PROGRESS REPORTS:</w:t>
      </w:r>
      <w:r w:rsidRPr="00533F14">
        <w:rPr>
          <w:rFonts w:ascii="Garamond" w:eastAsia="Corbel" w:hAnsi="Garamond" w:cs="Corbel"/>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sidRPr="00533F14">
        <w:rPr>
          <w:rFonts w:ascii="Garamond" w:eastAsia="Corbel" w:hAnsi="Garamond" w:cs="Corbel"/>
        </w:rPr>
        <w:t>R(</w:t>
      </w:r>
      <w:proofErr w:type="gramEnd"/>
      <w:r w:rsidRPr="00533F14">
        <w:rPr>
          <w:rFonts w:ascii="Garamond" w:eastAsia="Corbel" w:hAnsi="Garamond" w:cs="Corbel"/>
        </w:rPr>
        <w:t>1) under “Students in danger of not meeting academic expectations” for further information.  Teachers will:</w:t>
      </w:r>
    </w:p>
    <w:p w14:paraId="0563F776" w14:textId="77777777" w:rsidR="00D217FB" w:rsidRPr="00533F14" w:rsidRDefault="00D217FB">
      <w:pPr>
        <w:shd w:val="clear" w:color="auto" w:fill="FFFFFF"/>
        <w:ind w:right="150"/>
        <w:rPr>
          <w:rFonts w:ascii="Garamond" w:eastAsia="Corbel" w:hAnsi="Garamond" w:cs="Corbel"/>
        </w:rPr>
      </w:pPr>
    </w:p>
    <w:p w14:paraId="67190A9C" w14:textId="77777777" w:rsidR="00D217FB" w:rsidRPr="00533F14" w:rsidRDefault="00BD5265">
      <w:pPr>
        <w:numPr>
          <w:ilvl w:val="0"/>
          <w:numId w:val="2"/>
        </w:numPr>
        <w:rPr>
          <w:rFonts w:ascii="Garamond" w:eastAsia="Corbel" w:hAnsi="Garamond" w:cs="Corbel"/>
        </w:rPr>
      </w:pPr>
      <w:r w:rsidRPr="00533F14">
        <w:rPr>
          <w:rFonts w:ascii="Garamond" w:eastAsia="Corbel" w:hAnsi="Garamond" w:cs="Corbel"/>
        </w:rPr>
        <w:t>Contact parents/guardians early in the semester if academic, attendance, or behavioral difficulties are apparent.</w:t>
      </w:r>
    </w:p>
    <w:p w14:paraId="46B8EAF9" w14:textId="77777777" w:rsidR="00D217FB" w:rsidRPr="00533F14" w:rsidRDefault="00BD5265">
      <w:pPr>
        <w:numPr>
          <w:ilvl w:val="0"/>
          <w:numId w:val="2"/>
        </w:numPr>
        <w:rPr>
          <w:rFonts w:ascii="Garamond" w:eastAsia="Corbel" w:hAnsi="Garamond" w:cs="Corbel"/>
        </w:rPr>
      </w:pPr>
      <w:r w:rsidRPr="00533F14">
        <w:rPr>
          <w:rFonts w:ascii="Garamond" w:eastAsia="Corbel" w:hAnsi="Garamond" w:cs="Corbel"/>
        </w:rPr>
        <w:t>Notify the counselor, Student Support Team (SST)/Response to Intervention (RTI) Chair, and/or an assistant principal of serious problems that are affecting classroom performance.</w:t>
      </w:r>
    </w:p>
    <w:p w14:paraId="3F1B264D" w14:textId="77777777" w:rsidR="00D217FB" w:rsidRPr="00533F14" w:rsidRDefault="00BD5265">
      <w:pPr>
        <w:numPr>
          <w:ilvl w:val="0"/>
          <w:numId w:val="2"/>
        </w:numPr>
        <w:rPr>
          <w:rFonts w:ascii="Garamond" w:eastAsia="Corbel" w:hAnsi="Garamond" w:cs="Corbel"/>
        </w:rPr>
      </w:pPr>
      <w:r w:rsidRPr="00533F14">
        <w:rPr>
          <w:rFonts w:ascii="Garamond" w:eastAsia="Corbel" w:hAnsi="Garamond" w:cs="Corbel"/>
        </w:rPr>
        <w:t>Set up parent conferences as necessary.</w:t>
      </w:r>
    </w:p>
    <w:p w14:paraId="0F993BA1" w14:textId="77777777" w:rsidR="00D217FB" w:rsidRPr="00533F14" w:rsidRDefault="00D217FB">
      <w:pPr>
        <w:shd w:val="clear" w:color="auto" w:fill="FFFFFF"/>
        <w:ind w:right="150"/>
        <w:rPr>
          <w:rFonts w:ascii="Garamond" w:eastAsia="Corbel" w:hAnsi="Garamond" w:cs="Corbel"/>
        </w:rPr>
      </w:pPr>
    </w:p>
    <w:p w14:paraId="56B8F604" w14:textId="77777777" w:rsidR="00540F26" w:rsidRPr="00533F14" w:rsidRDefault="00540F26">
      <w:pPr>
        <w:shd w:val="clear" w:color="auto" w:fill="FFFFFF"/>
        <w:ind w:right="150"/>
        <w:rPr>
          <w:rFonts w:ascii="Garamond" w:eastAsia="Corbel" w:hAnsi="Garamond" w:cs="Corbel"/>
          <w:b/>
        </w:rPr>
      </w:pPr>
    </w:p>
    <w:p w14:paraId="0491594C" w14:textId="648829D0" w:rsidR="00D217FB" w:rsidRPr="00533F14" w:rsidRDefault="00BD5265">
      <w:pPr>
        <w:shd w:val="clear" w:color="auto" w:fill="FFFFFF"/>
        <w:ind w:right="150"/>
        <w:rPr>
          <w:rFonts w:ascii="Garamond" w:eastAsia="Corbel" w:hAnsi="Garamond" w:cs="Corbel"/>
        </w:rPr>
      </w:pPr>
      <w:r w:rsidRPr="00533F14">
        <w:rPr>
          <w:rFonts w:ascii="Garamond" w:eastAsia="Corbel" w:hAnsi="Garamond" w:cs="Corbel"/>
          <w:b/>
        </w:rPr>
        <w:t>ATHLETIC ELIGIBILITY:</w:t>
      </w:r>
      <w:r w:rsidRPr="00533F14">
        <w:rPr>
          <w:rFonts w:ascii="Garamond" w:eastAsia="Corbel" w:hAnsi="Garamond" w:cs="Corbel"/>
          <w:color w:val="444444"/>
        </w:rPr>
        <w:t xml:space="preserve">  </w:t>
      </w:r>
      <w:r w:rsidRPr="00533F14">
        <w:rPr>
          <w:rFonts w:ascii="Garamond" w:eastAsia="Corbel" w:hAnsi="Garamond" w:cs="Corbel"/>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571B68DD" w14:textId="77777777" w:rsidR="00D217FB" w:rsidRPr="00533F14" w:rsidRDefault="00D217FB">
      <w:pPr>
        <w:rPr>
          <w:rFonts w:ascii="Garamond" w:eastAsia="Corbel" w:hAnsi="Garamond" w:cs="Corbel"/>
        </w:rPr>
      </w:pPr>
    </w:p>
    <w:p w14:paraId="5192BF39" w14:textId="77777777" w:rsidR="00D217FB" w:rsidRPr="00533F14" w:rsidRDefault="00BD5265">
      <w:pPr>
        <w:rPr>
          <w:rFonts w:ascii="Garamond" w:eastAsia="Corbel" w:hAnsi="Garamond" w:cs="Corbel"/>
        </w:rPr>
      </w:pPr>
      <w:r w:rsidRPr="00533F14">
        <w:rPr>
          <w:rFonts w:ascii="Garamond" w:eastAsia="Corbel" w:hAnsi="Garamond" w:cs="Corbel"/>
          <w:b/>
        </w:rPr>
        <w:t>Our Vision</w:t>
      </w:r>
      <w:r w:rsidRPr="00533F14">
        <w:rPr>
          <w:rFonts w:ascii="Garamond" w:eastAsia="Corbel" w:hAnsi="Garamond" w:cs="Corbel"/>
        </w:rPr>
        <w:t>: A high-performing school where educators inspire, families engage and students love to learn.</w:t>
      </w:r>
    </w:p>
    <w:p w14:paraId="05BEDEDA" w14:textId="77777777" w:rsidR="00D217FB" w:rsidRPr="00533F14" w:rsidRDefault="00BD5265">
      <w:pPr>
        <w:rPr>
          <w:rFonts w:ascii="Garamond" w:eastAsia="Corbel" w:hAnsi="Garamond" w:cs="Corbel"/>
        </w:rPr>
      </w:pPr>
      <w:r w:rsidRPr="00533F14">
        <w:rPr>
          <w:rFonts w:ascii="Garamond" w:eastAsia="Corbel" w:hAnsi="Garamond" w:cs="Corbel"/>
          <w:b/>
        </w:rPr>
        <w:t>Our Mission</w:t>
      </w:r>
      <w:r w:rsidRPr="00533F14">
        <w:rPr>
          <w:rFonts w:ascii="Garamond" w:eastAsia="Corbel" w:hAnsi="Garamond" w:cs="Corbel"/>
        </w:rPr>
        <w:t>: Every student will graduate college and career ready with a dedication to community involvement and service.</w:t>
      </w:r>
    </w:p>
    <w:p w14:paraId="06780F51" w14:textId="77777777" w:rsidR="00D217FB" w:rsidRPr="00533F14" w:rsidRDefault="00BD5265">
      <w:pPr>
        <w:rPr>
          <w:rFonts w:ascii="Garamond" w:eastAsia="Corbel" w:hAnsi="Garamond" w:cs="Corbel"/>
          <w:b/>
        </w:rPr>
      </w:pPr>
      <w:r w:rsidRPr="00533F14">
        <w:rPr>
          <w:rFonts w:ascii="Garamond" w:eastAsia="Corbel" w:hAnsi="Garamond" w:cs="Corbel"/>
          <w:b/>
        </w:rPr>
        <w:t>Midtown Graduate Profile (5 Cs)</w:t>
      </w:r>
      <w:r w:rsidRPr="00533F14">
        <w:rPr>
          <w:rFonts w:ascii="Garamond" w:eastAsia="Corbel" w:hAnsi="Garamond" w:cs="Corbel"/>
        </w:rPr>
        <w:t>: Creative, collaborative, critical thinker, communicative, and a good citizen.</w:t>
      </w:r>
    </w:p>
    <w:p w14:paraId="46F039CB" w14:textId="77777777" w:rsidR="00D217FB" w:rsidRPr="00533F14" w:rsidRDefault="00BD5265">
      <w:pPr>
        <w:jc w:val="center"/>
        <w:rPr>
          <w:rFonts w:ascii="Garamond" w:eastAsia="Corbel" w:hAnsi="Garamond" w:cs="Corbel"/>
          <w:b/>
        </w:rPr>
      </w:pPr>
      <w:r w:rsidRPr="00533F14">
        <w:rPr>
          <w:rFonts w:ascii="Garamond" w:eastAsia="Corbel" w:hAnsi="Garamond" w:cs="Corbel"/>
          <w:b/>
        </w:rPr>
        <w:t>For Mental Health Crisis you may call the Georgia Crisis &amp; Access Line at 1-800-715-4225.</w:t>
      </w:r>
    </w:p>
    <w:p w14:paraId="08E5F066" w14:textId="77777777" w:rsidR="00D217FB" w:rsidRPr="00533F14" w:rsidRDefault="00BD5265">
      <w:pPr>
        <w:jc w:val="center"/>
        <w:rPr>
          <w:rFonts w:ascii="Garamond" w:eastAsia="Corbel" w:hAnsi="Garamond" w:cs="Corbel"/>
          <w:b/>
        </w:rPr>
      </w:pPr>
      <w:r w:rsidRPr="00533F14">
        <w:rPr>
          <w:rFonts w:ascii="Garamond" w:eastAsia="Corbel" w:hAnsi="Garamond" w:cs="Corbel"/>
          <w:b/>
        </w:rPr>
        <w:t>Resources:</w:t>
      </w:r>
    </w:p>
    <w:p w14:paraId="78442FC0" w14:textId="77777777" w:rsidR="00D217FB" w:rsidRPr="00533F14" w:rsidRDefault="00BD5265">
      <w:pPr>
        <w:jc w:val="center"/>
        <w:rPr>
          <w:rFonts w:ascii="Garamond" w:eastAsia="Corbel" w:hAnsi="Garamond" w:cs="Corbel"/>
          <w:b/>
        </w:rPr>
      </w:pPr>
      <w:r w:rsidRPr="00533F14">
        <w:rPr>
          <w:rFonts w:ascii="Garamond" w:eastAsia="Corbel" w:hAnsi="Garamond" w:cs="Corbel"/>
          <w:b/>
        </w:rPr>
        <w:t>https://suicidepreventionlifeline.org/</w:t>
      </w:r>
    </w:p>
    <w:p w14:paraId="6AE8C984" w14:textId="77777777" w:rsidR="00D217FB" w:rsidRPr="00533F14" w:rsidRDefault="00BD5265">
      <w:pPr>
        <w:jc w:val="center"/>
        <w:rPr>
          <w:rFonts w:ascii="Garamond" w:eastAsia="Corbel" w:hAnsi="Garamond" w:cs="Corbel"/>
          <w:b/>
        </w:rPr>
      </w:pPr>
      <w:r w:rsidRPr="00533F14">
        <w:rPr>
          <w:rFonts w:ascii="Garamond" w:eastAsia="Corbel" w:hAnsi="Garamond" w:cs="Corbel"/>
          <w:b/>
        </w:rPr>
        <w:t>https://namiga.org/georgia-crisis-and-access-line/</w:t>
      </w:r>
    </w:p>
    <w:p w14:paraId="7F87B506" w14:textId="77777777" w:rsidR="00D217FB" w:rsidRPr="00533F14" w:rsidRDefault="00BD5265">
      <w:pPr>
        <w:jc w:val="center"/>
        <w:rPr>
          <w:rFonts w:ascii="Garamond" w:eastAsia="Corbel" w:hAnsi="Garamond" w:cs="Corbel"/>
          <w:b/>
        </w:rPr>
      </w:pPr>
      <w:r w:rsidRPr="00533F14">
        <w:rPr>
          <w:rFonts w:ascii="Garamond" w:eastAsia="Corbel" w:hAnsi="Garamond" w:cs="Corbel"/>
          <w:b/>
        </w:rPr>
        <w:t>https://www.crisistextline.org</w:t>
      </w:r>
    </w:p>
    <w:p w14:paraId="1438B2ED" w14:textId="77777777" w:rsidR="00D217FB" w:rsidRPr="00533F14" w:rsidRDefault="00D217FB">
      <w:pPr>
        <w:jc w:val="center"/>
        <w:rPr>
          <w:rFonts w:ascii="Garamond" w:eastAsia="Corbel" w:hAnsi="Garamond" w:cs="Corbel"/>
          <w:b/>
        </w:rPr>
      </w:pPr>
    </w:p>
    <w:p w14:paraId="5E34D86E" w14:textId="77777777" w:rsidR="00D217FB" w:rsidRPr="00533F14" w:rsidRDefault="00BD5265">
      <w:pPr>
        <w:jc w:val="center"/>
        <w:rPr>
          <w:rFonts w:ascii="Garamond" w:eastAsia="Corbel" w:hAnsi="Garamond" w:cs="Corbel"/>
          <w:b/>
        </w:rPr>
      </w:pPr>
      <w:r w:rsidRPr="00533F14">
        <w:rPr>
          <w:rFonts w:ascii="Garamond" w:eastAsia="Corbel" w:hAnsi="Garamond" w:cs="Corbel"/>
          <w:b/>
        </w:rPr>
        <w:t>See Something Say Something Anonymous Line: 1-844-5-SAYNOW</w:t>
      </w:r>
    </w:p>
    <w:p w14:paraId="2C5FE5DA" w14:textId="77777777" w:rsidR="00D217FB" w:rsidRPr="00533F14" w:rsidRDefault="00D217FB">
      <w:pPr>
        <w:jc w:val="center"/>
        <w:rPr>
          <w:rFonts w:ascii="Garamond" w:eastAsia="Corbel" w:hAnsi="Garamond" w:cs="Corbel"/>
          <w:b/>
        </w:rPr>
      </w:pPr>
    </w:p>
    <w:p w14:paraId="7601B9A1" w14:textId="77777777" w:rsidR="00D217FB" w:rsidRPr="00533F14" w:rsidRDefault="00BD5265">
      <w:pPr>
        <w:jc w:val="center"/>
        <w:rPr>
          <w:rFonts w:ascii="Garamond" w:eastAsia="Corbel" w:hAnsi="Garamond" w:cs="Corbel"/>
          <w:b/>
        </w:rPr>
      </w:pPr>
      <w:r w:rsidRPr="00533F14">
        <w:rPr>
          <w:rFonts w:ascii="Garamond" w:eastAsia="Corbel" w:hAnsi="Garamond" w:cs="Corbel"/>
          <w:b/>
        </w:rPr>
        <w:t xml:space="preserve">School Counseling Site for Resources/Documents: </w:t>
      </w:r>
      <w:hyperlink r:id="rId12">
        <w:r w:rsidRPr="00533F14">
          <w:rPr>
            <w:rFonts w:ascii="Garamond" w:eastAsia="Corbel" w:hAnsi="Garamond" w:cs="Corbel"/>
            <w:b/>
            <w:color w:val="1155CC"/>
            <w:u w:val="single"/>
          </w:rPr>
          <w:t>https://www.atlantapublicschools.us/Page/46013</w:t>
        </w:r>
      </w:hyperlink>
      <w:r w:rsidRPr="00533F14">
        <w:rPr>
          <w:rFonts w:ascii="Garamond" w:eastAsia="Corbel" w:hAnsi="Garamond" w:cs="Corbel"/>
          <w:b/>
        </w:rPr>
        <w:t xml:space="preserve"> </w:t>
      </w:r>
    </w:p>
    <w:p w14:paraId="0E2C9B41" w14:textId="77777777" w:rsidR="00D217FB" w:rsidRPr="00533F14" w:rsidRDefault="00BD5265">
      <w:pPr>
        <w:jc w:val="center"/>
        <w:rPr>
          <w:rFonts w:ascii="Garamond" w:eastAsia="Corbel" w:hAnsi="Garamond" w:cs="Corbel"/>
        </w:rPr>
      </w:pPr>
      <w:r w:rsidRPr="00533F14">
        <w:rPr>
          <w:rFonts w:ascii="Garamond" w:eastAsia="Corbel" w:hAnsi="Garamond" w:cs="Corbel"/>
          <w:noProof/>
        </w:rPr>
        <w:lastRenderedPageBreak/>
        <w:drawing>
          <wp:inline distT="114300" distB="114300" distL="114300" distR="114300" wp14:anchorId="49A00391" wp14:editId="1AB5B568">
            <wp:extent cx="1762125" cy="13445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762125" cy="1344560"/>
                    </a:xfrm>
                    <a:prstGeom prst="rect">
                      <a:avLst/>
                    </a:prstGeom>
                    <a:ln/>
                  </pic:spPr>
                </pic:pic>
              </a:graphicData>
            </a:graphic>
          </wp:inline>
        </w:drawing>
      </w:r>
    </w:p>
    <w:p w14:paraId="604CC0B0" w14:textId="77777777" w:rsidR="00D217FB" w:rsidRPr="00533F14" w:rsidRDefault="00D217FB">
      <w:pPr>
        <w:rPr>
          <w:rFonts w:ascii="Garamond" w:eastAsia="Corbel" w:hAnsi="Garamond" w:cs="Corbel"/>
        </w:rPr>
      </w:pPr>
    </w:p>
    <w:p w14:paraId="2F1675BF" w14:textId="77777777" w:rsidR="00D217FB" w:rsidRPr="00533F14" w:rsidRDefault="00D217FB">
      <w:pPr>
        <w:rPr>
          <w:rFonts w:ascii="Garamond" w:eastAsia="Corbel" w:hAnsi="Garamond" w:cs="Corbel"/>
          <w:b/>
        </w:rPr>
      </w:pPr>
    </w:p>
    <w:p w14:paraId="0BAFFD4D" w14:textId="77777777" w:rsidR="00D217FB" w:rsidRPr="00533F14" w:rsidRDefault="00BD5265">
      <w:pPr>
        <w:rPr>
          <w:rFonts w:ascii="Garamond" w:eastAsia="Corbel" w:hAnsi="Garamond" w:cs="Corbel"/>
          <w:b/>
        </w:rPr>
      </w:pPr>
      <w:r w:rsidRPr="00533F14">
        <w:rPr>
          <w:rFonts w:ascii="Garamond" w:hAnsi="Garamond"/>
          <w:noProof/>
        </w:rPr>
        <mc:AlternateContent>
          <mc:Choice Requires="wpg">
            <w:drawing>
              <wp:anchor distT="0" distB="0" distL="114300" distR="114300" simplePos="0" relativeHeight="251658240" behindDoc="0" locked="0" layoutInCell="1" hidden="0" allowOverlap="1" wp14:anchorId="47FD278E" wp14:editId="55E34515">
                <wp:simplePos x="0" y="0"/>
                <wp:positionH relativeFrom="column">
                  <wp:posOffset>-114299</wp:posOffset>
                </wp:positionH>
                <wp:positionV relativeFrom="paragraph">
                  <wp:posOffset>127000</wp:posOffset>
                </wp:positionV>
                <wp:extent cx="662940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6629400" cy="22225"/>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29400" cy="22225"/>
                        </a:xfrm>
                        <a:prstGeom prst="rect"/>
                        <a:ln/>
                      </pic:spPr>
                    </pic:pic>
                  </a:graphicData>
                </a:graphic>
              </wp:anchor>
            </w:drawing>
          </mc:Fallback>
        </mc:AlternateContent>
      </w:r>
    </w:p>
    <w:p w14:paraId="79952F70" w14:textId="77777777" w:rsidR="00D217FB" w:rsidRPr="00533F14" w:rsidRDefault="00BD5265">
      <w:pPr>
        <w:jc w:val="center"/>
        <w:rPr>
          <w:rFonts w:ascii="Garamond" w:eastAsia="Corbel" w:hAnsi="Garamond" w:cs="Corbel"/>
          <w:b/>
        </w:rPr>
      </w:pPr>
      <w:r w:rsidRPr="00533F14">
        <w:rPr>
          <w:rFonts w:ascii="Garamond" w:eastAsia="Corbel" w:hAnsi="Garamond" w:cs="Corbel"/>
          <w:b/>
        </w:rPr>
        <w:t>Receipt of Syllabus</w:t>
      </w:r>
    </w:p>
    <w:p w14:paraId="6B49CBEE" w14:textId="77777777" w:rsidR="00D217FB" w:rsidRPr="00533F14" w:rsidRDefault="00BD5265">
      <w:pPr>
        <w:rPr>
          <w:rFonts w:ascii="Garamond" w:eastAsia="Corbel" w:hAnsi="Garamond" w:cs="Corbel"/>
          <w:b/>
        </w:rPr>
      </w:pPr>
      <w:r w:rsidRPr="00533F14">
        <w:rPr>
          <w:rFonts w:ascii="Garamond" w:eastAsia="Corbel" w:hAnsi="Garamond" w:cs="Corbel"/>
          <w:b/>
        </w:rPr>
        <w:t xml:space="preserve">Course Name: </w:t>
      </w:r>
      <w:r w:rsidRPr="00533F14">
        <w:rPr>
          <w:rFonts w:ascii="Garamond" w:eastAsia="Corbel" w:hAnsi="Garamond" w:cs="Corbel"/>
        </w:rPr>
        <w:t xml:space="preserve">9th Grade Literature and Composition (Honors) </w:t>
      </w:r>
    </w:p>
    <w:p w14:paraId="09214733" w14:textId="77777777" w:rsidR="00D217FB" w:rsidRPr="00533F14" w:rsidRDefault="00BD5265">
      <w:pPr>
        <w:rPr>
          <w:rFonts w:ascii="Garamond" w:eastAsia="Corbel" w:hAnsi="Garamond" w:cs="Corbel"/>
          <w:b/>
        </w:rPr>
      </w:pPr>
      <w:r w:rsidRPr="00533F14">
        <w:rPr>
          <w:rFonts w:ascii="Garamond" w:eastAsia="Corbel" w:hAnsi="Garamond" w:cs="Corbel"/>
          <w:b/>
        </w:rPr>
        <w:t xml:space="preserve">Teacher Name: </w:t>
      </w:r>
      <w:r w:rsidRPr="00533F14">
        <w:rPr>
          <w:rFonts w:ascii="Garamond" w:eastAsia="Corbel" w:hAnsi="Garamond" w:cs="Corbel"/>
        </w:rPr>
        <w:t>Mr. Alex Wallace</w:t>
      </w:r>
    </w:p>
    <w:p w14:paraId="5CB52BFE" w14:textId="77777777" w:rsidR="00D217FB" w:rsidRPr="00533F14" w:rsidRDefault="00D217FB">
      <w:pPr>
        <w:rPr>
          <w:rFonts w:ascii="Garamond" w:eastAsia="Corbel" w:hAnsi="Garamond" w:cs="Corbel"/>
          <w:b/>
        </w:rPr>
      </w:pPr>
    </w:p>
    <w:p w14:paraId="2D659F84" w14:textId="77777777" w:rsidR="00D217FB" w:rsidRPr="00533F14" w:rsidRDefault="00D217FB">
      <w:pPr>
        <w:rPr>
          <w:rFonts w:ascii="Garamond" w:eastAsia="Corbel" w:hAnsi="Garamond" w:cs="Corbel"/>
        </w:rPr>
      </w:pPr>
    </w:p>
    <w:p w14:paraId="2EA5688A" w14:textId="77777777" w:rsidR="00D217FB" w:rsidRPr="00533F14" w:rsidRDefault="00D217FB">
      <w:pPr>
        <w:rPr>
          <w:rFonts w:ascii="Garamond" w:eastAsia="Corbel" w:hAnsi="Garamond" w:cs="Corbel"/>
        </w:rPr>
      </w:pPr>
    </w:p>
    <w:p w14:paraId="1AA84AF4" w14:textId="77777777" w:rsidR="00D217FB" w:rsidRPr="00533F14" w:rsidRDefault="00BD5265">
      <w:pPr>
        <w:rPr>
          <w:rFonts w:ascii="Garamond" w:eastAsia="Corbel" w:hAnsi="Garamond" w:cs="Corbel"/>
          <w:b/>
        </w:rPr>
      </w:pPr>
      <w:r w:rsidRPr="00533F14">
        <w:rPr>
          <w:rFonts w:ascii="Garamond" w:eastAsia="Corbel" w:hAnsi="Garamond" w:cs="Corbel"/>
          <w:b/>
        </w:rPr>
        <w:t>______________________________                   __________________________________</w:t>
      </w:r>
    </w:p>
    <w:p w14:paraId="45503DCB" w14:textId="77777777" w:rsidR="00D217FB" w:rsidRPr="00533F14" w:rsidRDefault="00BD5265">
      <w:pPr>
        <w:rPr>
          <w:rFonts w:ascii="Garamond" w:eastAsia="Corbel" w:hAnsi="Garamond" w:cs="Corbel"/>
          <w:b/>
        </w:rPr>
      </w:pPr>
      <w:r w:rsidRPr="00533F14">
        <w:rPr>
          <w:rFonts w:ascii="Garamond" w:eastAsia="Corbel" w:hAnsi="Garamond" w:cs="Corbel"/>
          <w:b/>
        </w:rPr>
        <w:t xml:space="preserve">                  </w:t>
      </w:r>
      <w:r w:rsidRPr="00533F14">
        <w:rPr>
          <w:rFonts w:ascii="Garamond" w:eastAsia="Corbel" w:hAnsi="Garamond" w:cs="Corbel"/>
          <w:i/>
        </w:rPr>
        <w:t>Student Signature</w:t>
      </w:r>
      <w:r w:rsidRPr="00533F14">
        <w:rPr>
          <w:rFonts w:ascii="Garamond" w:eastAsia="Corbel" w:hAnsi="Garamond" w:cs="Corbel"/>
          <w:b/>
        </w:rPr>
        <w:t xml:space="preserve">                                             </w:t>
      </w:r>
      <w:r w:rsidRPr="00533F14">
        <w:rPr>
          <w:rFonts w:ascii="Garamond" w:eastAsia="Corbel" w:hAnsi="Garamond" w:cs="Corbel"/>
          <w:i/>
        </w:rPr>
        <w:t>Parent/Guardian Signature</w:t>
      </w:r>
    </w:p>
    <w:p w14:paraId="325F75B4" w14:textId="77777777" w:rsidR="00D217FB" w:rsidRPr="00533F14" w:rsidRDefault="00D217FB">
      <w:pPr>
        <w:rPr>
          <w:rFonts w:ascii="Garamond" w:eastAsia="Corbel" w:hAnsi="Garamond" w:cs="Corbel"/>
        </w:rPr>
      </w:pPr>
    </w:p>
    <w:p w14:paraId="133355E2" w14:textId="77777777" w:rsidR="00D217FB" w:rsidRPr="00533F14" w:rsidRDefault="00D217FB">
      <w:pPr>
        <w:rPr>
          <w:rFonts w:ascii="Garamond" w:eastAsia="Corbel" w:hAnsi="Garamond" w:cs="Corbel"/>
        </w:rPr>
      </w:pPr>
    </w:p>
    <w:p w14:paraId="33726A43" w14:textId="77777777" w:rsidR="00D217FB" w:rsidRPr="00533F14" w:rsidRDefault="00BD5265">
      <w:pPr>
        <w:rPr>
          <w:rFonts w:ascii="Garamond" w:eastAsia="Corbel" w:hAnsi="Garamond" w:cs="Corbel"/>
          <w:b/>
        </w:rPr>
      </w:pPr>
      <w:r w:rsidRPr="00533F14">
        <w:rPr>
          <w:rFonts w:ascii="Garamond" w:eastAsia="Corbel" w:hAnsi="Garamond" w:cs="Corbel"/>
          <w:b/>
        </w:rPr>
        <w:t>______________________________                   __________________________________</w:t>
      </w:r>
    </w:p>
    <w:p w14:paraId="476357CB" w14:textId="77777777" w:rsidR="00D217FB" w:rsidRPr="00533F14" w:rsidRDefault="00BD5265">
      <w:pPr>
        <w:rPr>
          <w:rFonts w:ascii="Garamond" w:eastAsia="Corbel" w:hAnsi="Garamond" w:cs="Corbel"/>
          <w:b/>
        </w:rPr>
      </w:pPr>
      <w:bookmarkStart w:id="2" w:name="_30j0zll" w:colFirst="0" w:colLast="0"/>
      <w:bookmarkEnd w:id="2"/>
      <w:r w:rsidRPr="00533F14">
        <w:rPr>
          <w:rFonts w:ascii="Garamond" w:eastAsia="Corbel" w:hAnsi="Garamond" w:cs="Corbel"/>
          <w:b/>
        </w:rPr>
        <w:t xml:space="preserve">                          </w:t>
      </w:r>
      <w:r w:rsidRPr="00533F14">
        <w:rPr>
          <w:rFonts w:ascii="Garamond" w:eastAsia="Corbel" w:hAnsi="Garamond" w:cs="Corbel"/>
          <w:i/>
        </w:rPr>
        <w:t>Date</w:t>
      </w:r>
      <w:r w:rsidRPr="00533F14">
        <w:rPr>
          <w:rFonts w:ascii="Garamond" w:eastAsia="Corbel" w:hAnsi="Garamond" w:cs="Corbel"/>
          <w:b/>
        </w:rPr>
        <w:t xml:space="preserve">                                                                          </w:t>
      </w:r>
      <w:r w:rsidRPr="00533F14">
        <w:rPr>
          <w:rFonts w:ascii="Garamond" w:eastAsia="Corbel" w:hAnsi="Garamond" w:cs="Corbel"/>
          <w:i/>
        </w:rPr>
        <w:t>Date</w:t>
      </w:r>
    </w:p>
    <w:sectPr w:rsidR="00D217FB" w:rsidRPr="00533F14">
      <w:type w:val="continuous"/>
      <w:pgSz w:w="12240" w:h="15840"/>
      <w:pgMar w:top="144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3D30"/>
    <w:multiLevelType w:val="multilevel"/>
    <w:tmpl w:val="27BCA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9A07599"/>
    <w:multiLevelType w:val="multilevel"/>
    <w:tmpl w:val="745EB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310991">
    <w:abstractNumId w:val="0"/>
  </w:num>
  <w:num w:numId="2" w16cid:durableId="32132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FB"/>
    <w:rsid w:val="00297EC8"/>
    <w:rsid w:val="00533F14"/>
    <w:rsid w:val="00540F26"/>
    <w:rsid w:val="006731C1"/>
    <w:rsid w:val="008A005D"/>
    <w:rsid w:val="009B5A5D"/>
    <w:rsid w:val="00B72032"/>
    <w:rsid w:val="00B90271"/>
    <w:rsid w:val="00BD5265"/>
    <w:rsid w:val="00C377B2"/>
    <w:rsid w:val="00D217FB"/>
    <w:rsid w:val="00FC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7E2D"/>
  <w15:docId w15:val="{9480F672-9984-45DD-8698-B2BCAC0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rsid w:val="00BD5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wallaceela.weebly.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avvasrealize.com/index.html" TargetMode="External"/><Relationship Id="rId12" Type="http://schemas.openxmlformats.org/officeDocument/2006/relationships/hyperlink" Target="https://www.atlantapublicschools.us/Page/46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vvasrealize.com/index.html" TargetMode="External"/><Relationship Id="rId11" Type="http://schemas.openxmlformats.org/officeDocument/2006/relationships/hyperlink" Target="https://tutoratl.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biloxischools.net/cms/lib07/MS01910473/Centricity/Domain/440/No%20Fear%20Shakespeare%20-%20Romeo%20and%20Juliet.pdf" TargetMode="External"/><Relationship Id="rId4" Type="http://schemas.openxmlformats.org/officeDocument/2006/relationships/webSettings" Target="webSettings.xml"/><Relationship Id="rId9" Type="http://schemas.openxmlformats.org/officeDocument/2006/relationships/hyperlink" Target="https://www.georgiastandards.org/Georgia-Standards/Pages/ELA.asp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Alex</dc:creator>
  <cp:lastModifiedBy>Wallace, Alex</cp:lastModifiedBy>
  <cp:revision>4</cp:revision>
  <dcterms:created xsi:type="dcterms:W3CDTF">2022-07-28T15:43:00Z</dcterms:created>
  <dcterms:modified xsi:type="dcterms:W3CDTF">2022-07-28T15:45:00Z</dcterms:modified>
</cp:coreProperties>
</file>